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19DF" w14:textId="35DDBA11" w:rsidR="00804B9B" w:rsidRPr="00804B9B" w:rsidRDefault="00804B9B" w:rsidP="00804B9B">
      <w:pPr>
        <w:rPr>
          <w:b/>
          <w:bCs/>
        </w:rPr>
      </w:pPr>
      <w:r w:rsidRPr="00804B9B">
        <w:rPr>
          <w:b/>
          <w:bCs/>
        </w:rPr>
        <w:t>ПОЛОЖЕНИЕ о проведении спортивно-массового мероприятия «CrazyOwl50 202</w:t>
      </w:r>
      <w:r w:rsidR="00AB0612">
        <w:rPr>
          <w:b/>
          <w:bCs/>
        </w:rPr>
        <w:t>4</w:t>
      </w:r>
      <w:r w:rsidRPr="00804B9B">
        <w:rPr>
          <w:b/>
          <w:bCs/>
        </w:rPr>
        <w:t xml:space="preserve"> </w:t>
      </w:r>
      <w:r w:rsidR="00AB0612">
        <w:rPr>
          <w:b/>
          <w:bCs/>
        </w:rPr>
        <w:t>Белый Колодец</w:t>
      </w:r>
      <w:r w:rsidRPr="00804B9B">
        <w:rPr>
          <w:b/>
          <w:bCs/>
        </w:rPr>
        <w:t>»</w:t>
      </w:r>
    </w:p>
    <w:p w14:paraId="3E3E08E5" w14:textId="39507866" w:rsidR="00D16ED7" w:rsidRPr="00DA0A02" w:rsidRDefault="00994D20" w:rsidP="00B10C8E">
      <w:r w:rsidRPr="00DA0A02">
        <w:t xml:space="preserve">Дата </w:t>
      </w:r>
      <w:r w:rsidR="00AA3FCE">
        <w:t>мероприятия</w:t>
      </w:r>
      <w:r w:rsidRPr="00DA0A02">
        <w:t xml:space="preserve">: </w:t>
      </w:r>
      <w:r w:rsidR="00EB18A7">
        <w:t>1</w:t>
      </w:r>
      <w:r w:rsidR="00AB0612">
        <w:t>5</w:t>
      </w:r>
      <w:r w:rsidR="00EB18A7">
        <w:t>-1</w:t>
      </w:r>
      <w:r w:rsidR="00AB0612">
        <w:t>6</w:t>
      </w:r>
      <w:r w:rsidRPr="00DA0A02">
        <w:t xml:space="preserve"> ию</w:t>
      </w:r>
      <w:r w:rsidR="00EB18A7">
        <w:t>ня</w:t>
      </w:r>
      <w:r w:rsidRPr="00DA0A02">
        <w:t xml:space="preserve"> 202</w:t>
      </w:r>
      <w:r w:rsidR="00AB0612">
        <w:t>4</w:t>
      </w:r>
      <w:r w:rsidR="00D16ED7" w:rsidRPr="00DA0A02">
        <w:t xml:space="preserve"> года</w:t>
      </w:r>
    </w:p>
    <w:p w14:paraId="6766E594" w14:textId="228E84DE" w:rsidR="00EB18A7" w:rsidRDefault="00EB18A7" w:rsidP="00B10C8E">
      <w:r>
        <w:t xml:space="preserve">Спортивно-массовое </w:t>
      </w:r>
      <w:r w:rsidRPr="00DA0A02">
        <w:t>мероприяти</w:t>
      </w:r>
      <w:r>
        <w:t>е</w:t>
      </w:r>
      <w:r w:rsidRPr="00EB18A7">
        <w:t xml:space="preserve"> «CrazyOwl50 202</w:t>
      </w:r>
      <w:r w:rsidR="00930D08">
        <w:t>4</w:t>
      </w:r>
      <w:r w:rsidRPr="00EB18A7">
        <w:t xml:space="preserve"> </w:t>
      </w:r>
      <w:r w:rsidR="00930D08">
        <w:t>Белый Колодец</w:t>
      </w:r>
      <w:r w:rsidRPr="00EB18A7">
        <w:t>» (</w:t>
      </w:r>
      <w:r w:rsidRPr="00DA0A02">
        <w:t>далее —спортивно</w:t>
      </w:r>
      <w:r>
        <w:t xml:space="preserve">-массовое </w:t>
      </w:r>
      <w:r w:rsidRPr="00DA0A02">
        <w:t>мероприятие</w:t>
      </w:r>
      <w:r w:rsidRPr="00EB18A7">
        <w:t>) – это ежегодный забег по пересеченной местности на ультрамарафонские дистанции (Трейлраннинг-забег), проходящий в разных областях России с 2018 года.</w:t>
      </w:r>
    </w:p>
    <w:p w14:paraId="0628714D" w14:textId="77777777" w:rsidR="00F53F06" w:rsidRPr="00DA0A02" w:rsidRDefault="00F53F06" w:rsidP="00B10C8E"/>
    <w:p w14:paraId="34B2499B" w14:textId="77777777" w:rsidR="00DA0A02" w:rsidRPr="00F53F06" w:rsidRDefault="00DA0A02" w:rsidP="00DA0A02">
      <w:pPr>
        <w:rPr>
          <w:b/>
          <w:bCs/>
          <w:sz w:val="24"/>
          <w:szCs w:val="24"/>
        </w:rPr>
      </w:pPr>
      <w:r w:rsidRPr="00F53F06">
        <w:rPr>
          <w:b/>
          <w:bCs/>
          <w:sz w:val="24"/>
          <w:szCs w:val="24"/>
        </w:rPr>
        <w:t>1. Общие положения</w:t>
      </w:r>
    </w:p>
    <w:p w14:paraId="523FFEEC" w14:textId="15BE2831" w:rsidR="00362096" w:rsidRDefault="00DA0A02" w:rsidP="00DA0A02">
      <w:r>
        <w:t xml:space="preserve">1.1. Положение о проведении </w:t>
      </w:r>
      <w:r w:rsidR="00067E80" w:rsidRPr="00067E80">
        <w:t xml:space="preserve">спортивно-массового мероприятия «CrazyOwl50 </w:t>
      </w:r>
      <w:r w:rsidR="00F50A09" w:rsidRPr="00EB18A7">
        <w:t>202</w:t>
      </w:r>
      <w:r w:rsidR="00F50A09">
        <w:t>4</w:t>
      </w:r>
      <w:r w:rsidR="00F50A09" w:rsidRPr="00EB18A7">
        <w:t xml:space="preserve"> </w:t>
      </w:r>
      <w:r w:rsidR="00F50A09">
        <w:t>Белый Колодец</w:t>
      </w:r>
      <w:r w:rsidR="00067E80" w:rsidRPr="00067E80">
        <w:t>»</w:t>
      </w:r>
      <w:r>
        <w:t xml:space="preserve"> (далее – Положение) является основным руководящим документом для подготовки и проведени</w:t>
      </w:r>
      <w:r w:rsidR="001172CE">
        <w:t>я</w:t>
      </w:r>
      <w:r>
        <w:t xml:space="preserve"> </w:t>
      </w:r>
      <w:r w:rsidR="00362096" w:rsidRPr="00DA0A02">
        <w:t>спортивно</w:t>
      </w:r>
      <w:r w:rsidR="00362096">
        <w:t xml:space="preserve">-массового </w:t>
      </w:r>
      <w:r w:rsidR="00362096" w:rsidRPr="00DA0A02">
        <w:t>мероприяти</w:t>
      </w:r>
      <w:r w:rsidR="00362096">
        <w:t>я</w:t>
      </w:r>
      <w:r>
        <w:t>.</w:t>
      </w:r>
    </w:p>
    <w:p w14:paraId="495C5499" w14:textId="77777777" w:rsidR="00DA0A02" w:rsidRDefault="00DA0A02" w:rsidP="00DA0A02">
      <w:r>
        <w:t>1.2. Настоящее Положение разработано в соответствии с Федеральным законом от 04.12.2007 N 329-ФЗ (ред. от 28.12.2022) "О физической культуре и спорте в Российской Федерации", Постановлением Правительства РФ от 18.04.2014 N 353 (ред. от 17.05.2022) "Об утверждении Правил обеспечения безопасности при проведении официальных спортивных соревнований", Приказом Министерства здравоохранения РФ от 23 октября 2020 г. N 1144н (ред. от 22 февраля 2022 г.)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(далее по тексту-Положение).</w:t>
      </w:r>
    </w:p>
    <w:p w14:paraId="770D0ABE" w14:textId="7F4819D4" w:rsidR="00DA0A02" w:rsidRDefault="00DA0A02" w:rsidP="00DA0A02">
      <w:r>
        <w:t>1.3. Основные понятия, используемые в настоящем Положении, применяются в соответствии со статьей 2 Федерального закона от 04.12.2007 N329-ФЗ (ред. от 28.12.2022) "О физической культуре и спорте в Российской</w:t>
      </w:r>
      <w:r w:rsidR="00F5340D">
        <w:t xml:space="preserve"> Федерации".</w:t>
      </w:r>
    </w:p>
    <w:p w14:paraId="7222D704" w14:textId="77777777" w:rsidR="00F5340D" w:rsidRDefault="00F5340D" w:rsidP="00DA0A02"/>
    <w:p w14:paraId="08FDC888" w14:textId="46662700" w:rsidR="00F5340D" w:rsidRDefault="00F5340D" w:rsidP="00DA0A02">
      <w:pPr>
        <w:rPr>
          <w:b/>
          <w:bCs/>
          <w:sz w:val="24"/>
          <w:szCs w:val="24"/>
        </w:rPr>
      </w:pPr>
      <w:r w:rsidRPr="00F5340D">
        <w:rPr>
          <w:b/>
          <w:bCs/>
          <w:sz w:val="24"/>
          <w:szCs w:val="24"/>
        </w:rPr>
        <w:t>2. Цели и задачи спортивно-массового мероприятия</w:t>
      </w:r>
    </w:p>
    <w:p w14:paraId="0DCAB64D" w14:textId="1982150F" w:rsidR="00AF35B8" w:rsidRPr="00AF35B8" w:rsidRDefault="00AF35B8" w:rsidP="00AD1EF7">
      <w:r w:rsidRPr="00AF35B8">
        <w:t>●</w:t>
      </w:r>
      <w:r w:rsidR="00AD1EF7" w:rsidRPr="00AD1EF7">
        <w:t xml:space="preserve"> </w:t>
      </w:r>
      <w:r w:rsidRPr="00AF35B8">
        <w:t>развити</w:t>
      </w:r>
      <w:r w:rsidR="00935BDC">
        <w:t>е</w:t>
      </w:r>
      <w:r w:rsidRPr="00AF35B8">
        <w:t xml:space="preserve"> трейлраннинга, как одного из видов массового и доступного вида спорта в Российской Федерации</w:t>
      </w:r>
      <w:r w:rsidR="00935BDC">
        <w:t>;</w:t>
      </w:r>
    </w:p>
    <w:p w14:paraId="34C04DF6" w14:textId="35386EFE" w:rsidR="00AF35B8" w:rsidRPr="00AF35B8" w:rsidRDefault="00AF35B8" w:rsidP="00AF35B8">
      <w:r w:rsidRPr="00AF35B8">
        <w:t>●</w:t>
      </w:r>
      <w:r w:rsidR="00AD1EF7" w:rsidRPr="00AD1EF7">
        <w:t xml:space="preserve"> </w:t>
      </w:r>
      <w:r w:rsidRPr="00AF35B8">
        <w:t>пропаганд</w:t>
      </w:r>
      <w:r w:rsidR="00935BDC">
        <w:t>а</w:t>
      </w:r>
      <w:r w:rsidRPr="00AF35B8">
        <w:t xml:space="preserve"> здорового образа жизни и приобщени</w:t>
      </w:r>
      <w:r w:rsidR="00935BDC">
        <w:t>е</w:t>
      </w:r>
      <w:r w:rsidRPr="00AF35B8">
        <w:t xml:space="preserve"> населения к активным занятиям физической культурой и спортом; </w:t>
      </w:r>
    </w:p>
    <w:p w14:paraId="507BB3BA" w14:textId="785DAD88" w:rsidR="00AF35B8" w:rsidRPr="00AF35B8" w:rsidRDefault="00AF35B8" w:rsidP="00AF35B8">
      <w:r w:rsidRPr="00AF35B8">
        <w:t>●</w:t>
      </w:r>
      <w:r w:rsidR="00AD1EF7" w:rsidRPr="00935BDC">
        <w:t xml:space="preserve"> </w:t>
      </w:r>
      <w:r w:rsidRPr="00AF35B8">
        <w:t>повышение спортивного мастерства участников;</w:t>
      </w:r>
    </w:p>
    <w:p w14:paraId="377BA7E1" w14:textId="268614B7" w:rsidR="00AF35B8" w:rsidRDefault="00AF35B8" w:rsidP="00AF35B8">
      <w:r w:rsidRPr="00AF35B8">
        <w:t>●</w:t>
      </w:r>
      <w:r w:rsidR="00AD1EF7" w:rsidRPr="00935BDC">
        <w:t xml:space="preserve"> </w:t>
      </w:r>
      <w:r w:rsidRPr="00AF35B8">
        <w:t>выявление сильнейших участников.</w:t>
      </w:r>
    </w:p>
    <w:p w14:paraId="7CAB924C" w14:textId="77777777" w:rsidR="0092145E" w:rsidRDefault="0092145E" w:rsidP="00AF35B8"/>
    <w:p w14:paraId="0CA13D3E" w14:textId="76DF4A50" w:rsidR="0092145E" w:rsidRPr="006D0386" w:rsidRDefault="0092145E" w:rsidP="00AF35B8">
      <w:pPr>
        <w:rPr>
          <w:b/>
          <w:bCs/>
          <w:sz w:val="24"/>
          <w:szCs w:val="24"/>
        </w:rPr>
      </w:pPr>
      <w:r w:rsidRPr="006D0386">
        <w:rPr>
          <w:b/>
          <w:bCs/>
          <w:sz w:val="24"/>
          <w:szCs w:val="24"/>
        </w:rPr>
        <w:t xml:space="preserve">3. </w:t>
      </w:r>
      <w:r w:rsidR="00997032">
        <w:rPr>
          <w:b/>
          <w:bCs/>
          <w:sz w:val="24"/>
          <w:szCs w:val="24"/>
        </w:rPr>
        <w:t>Дата</w:t>
      </w:r>
      <w:r w:rsidR="006D0386" w:rsidRPr="006D0386">
        <w:rPr>
          <w:b/>
          <w:bCs/>
          <w:sz w:val="24"/>
          <w:szCs w:val="24"/>
        </w:rPr>
        <w:t xml:space="preserve"> и </w:t>
      </w:r>
      <w:r w:rsidR="00997032">
        <w:rPr>
          <w:b/>
          <w:bCs/>
          <w:sz w:val="24"/>
          <w:szCs w:val="24"/>
        </w:rPr>
        <w:t>место</w:t>
      </w:r>
      <w:r w:rsidR="006D0386" w:rsidRPr="006D0386">
        <w:rPr>
          <w:b/>
          <w:bCs/>
          <w:sz w:val="24"/>
          <w:szCs w:val="24"/>
        </w:rPr>
        <w:t xml:space="preserve"> проведения спортивно-массового мероприятия</w:t>
      </w:r>
      <w:r w:rsidR="00997032">
        <w:rPr>
          <w:b/>
          <w:bCs/>
          <w:sz w:val="24"/>
          <w:szCs w:val="24"/>
        </w:rPr>
        <w:t>. Дистанции</w:t>
      </w:r>
    </w:p>
    <w:p w14:paraId="6C4774B3" w14:textId="401352BE" w:rsidR="0092145E" w:rsidRPr="00997032" w:rsidRDefault="0092145E" w:rsidP="0092145E">
      <w:r w:rsidRPr="00997032">
        <w:t xml:space="preserve">3.1. </w:t>
      </w:r>
      <w:r w:rsidR="00997032">
        <w:t>Дата</w:t>
      </w:r>
      <w:r w:rsidRPr="00997032">
        <w:t xml:space="preserve"> проведения</w:t>
      </w:r>
      <w:r w:rsidR="00997032">
        <w:t xml:space="preserve">: </w:t>
      </w:r>
      <w:r w:rsidR="00F50A09">
        <w:t>15-16</w:t>
      </w:r>
      <w:r w:rsidR="00F50A09" w:rsidRPr="00DA0A02">
        <w:t xml:space="preserve"> ию</w:t>
      </w:r>
      <w:r w:rsidR="00F50A09">
        <w:t>ня</w:t>
      </w:r>
      <w:r w:rsidR="00F50A09" w:rsidRPr="00DA0A02">
        <w:t xml:space="preserve"> 202</w:t>
      </w:r>
      <w:r w:rsidR="00F50A09">
        <w:t>4</w:t>
      </w:r>
      <w:r w:rsidR="00F50A09" w:rsidRPr="00DA0A02">
        <w:t xml:space="preserve"> года</w:t>
      </w:r>
      <w:r w:rsidR="00F50A09">
        <w:t>.</w:t>
      </w:r>
    </w:p>
    <w:p w14:paraId="56C8742D" w14:textId="49D58B1F" w:rsidR="0092145E" w:rsidRPr="00D025ED" w:rsidRDefault="0092145E" w:rsidP="0092145E">
      <w:r w:rsidRPr="00997032">
        <w:t xml:space="preserve">3.2. Место проведения: </w:t>
      </w:r>
      <w:proofErr w:type="spellStart"/>
      <w:r w:rsidR="00F50A09">
        <w:t>Петинское</w:t>
      </w:r>
      <w:proofErr w:type="spellEnd"/>
      <w:r w:rsidR="00F50A09">
        <w:t xml:space="preserve"> сельское поселение, Хохольский район, Воронежская область.</w:t>
      </w:r>
    </w:p>
    <w:p w14:paraId="53AA9FB4" w14:textId="6F4714BD" w:rsidR="00997032" w:rsidRPr="00D025ED" w:rsidRDefault="0092145E" w:rsidP="0092145E">
      <w:r w:rsidRPr="00804B9B">
        <w:lastRenderedPageBreak/>
        <w:t xml:space="preserve">3.3. </w:t>
      </w:r>
      <w:r w:rsidRPr="00997032">
        <w:t>Дистанции</w:t>
      </w:r>
      <w:r w:rsidRPr="00804B9B">
        <w:t>:</w:t>
      </w:r>
      <w:r w:rsidR="00997032" w:rsidRPr="00804B9B">
        <w:t xml:space="preserve"> </w:t>
      </w:r>
      <w:r w:rsidR="00D025ED">
        <w:t>50К</w:t>
      </w:r>
      <w:r w:rsidR="00DF3CB6">
        <w:t xml:space="preserve"> (53 км</w:t>
      </w:r>
      <w:r w:rsidR="00DF3CB6" w:rsidRPr="003D398A">
        <w:t>)</w:t>
      </w:r>
      <w:r w:rsidR="00D025ED" w:rsidRPr="003D398A">
        <w:t>, 20К</w:t>
      </w:r>
      <w:r w:rsidR="00DF3CB6" w:rsidRPr="003D398A">
        <w:t xml:space="preserve"> </w:t>
      </w:r>
      <w:r w:rsidR="00DF3CB6" w:rsidRPr="003D398A">
        <w:rPr>
          <w:rFonts w:cstheme="minorHAnsi"/>
        </w:rPr>
        <w:t>(23 км)</w:t>
      </w:r>
      <w:r w:rsidR="00D025ED" w:rsidRPr="003D398A">
        <w:rPr>
          <w:rFonts w:cstheme="minorHAnsi"/>
        </w:rPr>
        <w:t xml:space="preserve">, </w:t>
      </w:r>
      <w:r w:rsidR="003D398A" w:rsidRPr="003D398A">
        <w:rPr>
          <w:rFonts w:cstheme="minorHAnsi"/>
        </w:rPr>
        <w:t>CrazyOwl50 3К</w:t>
      </w:r>
      <w:r w:rsidR="003D398A">
        <w:rPr>
          <w:rFonts w:cstheme="minorHAnsi"/>
        </w:rPr>
        <w:t xml:space="preserve"> (3 км), </w:t>
      </w:r>
      <w:r w:rsidR="00D025ED" w:rsidRPr="003D398A">
        <w:rPr>
          <w:rFonts w:cstheme="minorHAnsi"/>
        </w:rPr>
        <w:t>CrazyOwl50</w:t>
      </w:r>
      <w:r w:rsidR="00D025ED" w:rsidRPr="003D398A">
        <w:t xml:space="preserve"> 2К</w:t>
      </w:r>
      <w:r w:rsidR="00DF3CB6" w:rsidRPr="003D398A">
        <w:t xml:space="preserve"> (2 км)</w:t>
      </w:r>
      <w:r w:rsidR="00D025ED" w:rsidRPr="003D398A">
        <w:t>, Совенок</w:t>
      </w:r>
      <w:r w:rsidR="00D025ED">
        <w:t xml:space="preserve"> 1К</w:t>
      </w:r>
      <w:r w:rsidR="00DF3CB6">
        <w:t xml:space="preserve"> (1 км).</w:t>
      </w:r>
    </w:p>
    <w:p w14:paraId="3E5D2669" w14:textId="328D6EC5" w:rsidR="0092145E" w:rsidRPr="00932837" w:rsidRDefault="00577F8E" w:rsidP="0092145E">
      <w:pPr>
        <w:rPr>
          <w:b/>
          <w:bCs/>
          <w:color w:val="000000" w:themeColor="text1"/>
          <w:sz w:val="24"/>
          <w:szCs w:val="24"/>
        </w:rPr>
      </w:pPr>
      <w:r w:rsidRPr="00932837">
        <w:rPr>
          <w:b/>
          <w:bCs/>
          <w:color w:val="000000" w:themeColor="text1"/>
          <w:sz w:val="24"/>
          <w:szCs w:val="24"/>
        </w:rPr>
        <w:t>4. Руководство спортивно-массовым мероприятием</w:t>
      </w:r>
    </w:p>
    <w:p w14:paraId="286FD1C4" w14:textId="34B6383B" w:rsidR="00577F8E" w:rsidRPr="002E4C67" w:rsidRDefault="00577F8E" w:rsidP="00577F8E">
      <w:r w:rsidRPr="002E4C67">
        <w:t xml:space="preserve">4.1. Общее руководство осуществляет ООО «Голден Ринг Ультра Трейл» (ИНН: 9724029321/КПП: 772401001).  </w:t>
      </w:r>
    </w:p>
    <w:p w14:paraId="3236A633" w14:textId="77777777" w:rsidR="002E4C67" w:rsidRDefault="00577F8E" w:rsidP="00577F8E">
      <w:r w:rsidRPr="002E4C67">
        <w:t xml:space="preserve">4.2. </w:t>
      </w:r>
      <w:r w:rsidR="002E4C67" w:rsidRPr="002E4C67">
        <w:t>Спортивно-массовое мероприятие</w:t>
      </w:r>
      <w:r w:rsidRPr="002E4C67">
        <w:t xml:space="preserve"> провод</w:t>
      </w:r>
      <w:r w:rsidR="002E4C67" w:rsidRPr="002E4C67">
        <w:t>и</w:t>
      </w:r>
      <w:r w:rsidRPr="002E4C67">
        <w:t xml:space="preserve">тся с соблюдением положения статьи 26.2.  Федеральный закон от 04.12.2007 N 329-ФЗ (ред. от 28.12.2022) "О физической культуре и спорте в Российской Федерации" о предотвращении противоправного влияния на результаты официальных спортивных соревнований и борьбе с ним. </w:t>
      </w:r>
    </w:p>
    <w:p w14:paraId="74CEC0E5" w14:textId="07CB9EE1" w:rsidR="00577F8E" w:rsidRPr="002E4C67" w:rsidRDefault="00577F8E" w:rsidP="00577F8E">
      <w:r w:rsidRPr="002E4C67">
        <w:t xml:space="preserve">4.3. Организация по подготовке и проведению возлагается на Организационный комитет (далее — Оргкомитет), созданный в соответствии с приказом директора </w:t>
      </w:r>
      <w:r w:rsidR="002E4C67">
        <w:t>с</w:t>
      </w:r>
      <w:r w:rsidR="002E4C67" w:rsidRPr="002E4C67">
        <w:t>портивно-массово</w:t>
      </w:r>
      <w:r w:rsidR="002E4C67">
        <w:t>го</w:t>
      </w:r>
      <w:r w:rsidR="002E4C67" w:rsidRPr="002E4C67">
        <w:t xml:space="preserve"> мероприяти</w:t>
      </w:r>
      <w:r w:rsidR="002E4C67">
        <w:t>я</w:t>
      </w:r>
      <w:r w:rsidRPr="002E4C67">
        <w:t xml:space="preserve">. </w:t>
      </w:r>
    </w:p>
    <w:p w14:paraId="3ACB1896" w14:textId="77777777" w:rsidR="00577F8E" w:rsidRPr="004840B7" w:rsidRDefault="00577F8E" w:rsidP="00577F8E">
      <w:r w:rsidRPr="004840B7">
        <w:t xml:space="preserve">4.4. В состав Оргкомитета входят: </w:t>
      </w:r>
    </w:p>
    <w:p w14:paraId="1C7B1506" w14:textId="6E0C1B62" w:rsidR="00577F8E" w:rsidRPr="00276BC1" w:rsidRDefault="00276BC1" w:rsidP="00577F8E">
      <w:r w:rsidRPr="00AF35B8">
        <w:t>●</w:t>
      </w:r>
      <w:r w:rsidRPr="00AD1EF7">
        <w:t xml:space="preserve"> </w:t>
      </w:r>
      <w:r w:rsidR="00CB06CA">
        <w:t>с</w:t>
      </w:r>
      <w:r w:rsidR="00577F8E" w:rsidRPr="00276BC1">
        <w:t>отрудники</w:t>
      </w:r>
      <w:r w:rsidR="004840B7" w:rsidRPr="00276BC1">
        <w:t xml:space="preserve"> </w:t>
      </w:r>
      <w:r w:rsidR="00577F8E" w:rsidRPr="00276BC1">
        <w:t xml:space="preserve">ООО «Голден Ринг Ультра Трейл». </w:t>
      </w:r>
    </w:p>
    <w:p w14:paraId="38E25B8D" w14:textId="77777777" w:rsidR="00577F8E" w:rsidRPr="00276BC1" w:rsidRDefault="00577F8E" w:rsidP="00577F8E">
      <w:r w:rsidRPr="00276BC1">
        <w:t xml:space="preserve">4.5. Оргкомитет отвечает за: </w:t>
      </w:r>
    </w:p>
    <w:p w14:paraId="5EDEF7ED" w14:textId="50E29693" w:rsidR="00577F8E" w:rsidRPr="00276BC1" w:rsidRDefault="00276BC1" w:rsidP="00577F8E">
      <w:r w:rsidRPr="00AF35B8">
        <w:t>●</w:t>
      </w:r>
      <w:r w:rsidRPr="00AD1EF7">
        <w:t xml:space="preserve"> </w:t>
      </w:r>
      <w:r w:rsidR="00577F8E" w:rsidRPr="00276BC1">
        <w:t xml:space="preserve">подготовку документов и материалов для работы Мандатной комиссии; </w:t>
      </w:r>
    </w:p>
    <w:p w14:paraId="2ADA38C8" w14:textId="59ED1243" w:rsidR="00577F8E" w:rsidRPr="00276BC1" w:rsidRDefault="00276BC1" w:rsidP="00577F8E">
      <w:r w:rsidRPr="00AF35B8">
        <w:t>●</w:t>
      </w:r>
      <w:r w:rsidRPr="00AD1EF7">
        <w:t xml:space="preserve"> </w:t>
      </w:r>
      <w:r w:rsidR="00577F8E" w:rsidRPr="00276BC1">
        <w:t xml:space="preserve">предоставление призов для вручения победителям и призёрам; </w:t>
      </w:r>
    </w:p>
    <w:p w14:paraId="10C129E6" w14:textId="6913DC16" w:rsidR="00577F8E" w:rsidRPr="00276BC1" w:rsidRDefault="00276BC1" w:rsidP="00577F8E">
      <w:r w:rsidRPr="00AF35B8">
        <w:t>●</w:t>
      </w:r>
      <w:r w:rsidRPr="00AD1EF7">
        <w:t xml:space="preserve"> </w:t>
      </w:r>
      <w:r w:rsidR="00577F8E" w:rsidRPr="00276BC1">
        <w:t xml:space="preserve">информационное обеспечение участников; </w:t>
      </w:r>
    </w:p>
    <w:p w14:paraId="5D711CD7" w14:textId="2626CC0D" w:rsidR="00577F8E" w:rsidRPr="00276BC1" w:rsidRDefault="00276BC1" w:rsidP="00577F8E">
      <w:r w:rsidRPr="00AF35B8">
        <w:t>●</w:t>
      </w:r>
      <w:r w:rsidRPr="00AD1EF7">
        <w:t xml:space="preserve"> </w:t>
      </w:r>
      <w:r w:rsidR="00577F8E" w:rsidRPr="00276BC1">
        <w:t xml:space="preserve">обеспечение судейства; </w:t>
      </w:r>
    </w:p>
    <w:p w14:paraId="576C5E76" w14:textId="697EABCD" w:rsidR="00577F8E" w:rsidRPr="00276BC1" w:rsidRDefault="00276BC1" w:rsidP="00577F8E">
      <w:r w:rsidRPr="00AF35B8">
        <w:t>●</w:t>
      </w:r>
      <w:r w:rsidRPr="00AD1EF7">
        <w:t xml:space="preserve"> </w:t>
      </w:r>
      <w:r w:rsidR="00577F8E" w:rsidRPr="00276BC1">
        <w:t xml:space="preserve">аренду спортивных сооружений; </w:t>
      </w:r>
    </w:p>
    <w:p w14:paraId="7370C675" w14:textId="613A857D" w:rsidR="00577F8E" w:rsidRPr="00276BC1" w:rsidRDefault="00276BC1" w:rsidP="00577F8E">
      <w:r w:rsidRPr="00AF35B8">
        <w:t>●</w:t>
      </w:r>
      <w:r w:rsidRPr="00AD1EF7">
        <w:t xml:space="preserve"> </w:t>
      </w:r>
      <w:r w:rsidR="00577F8E" w:rsidRPr="00276BC1">
        <w:t>организацию мер безопасности и медицинского обеспечения</w:t>
      </w:r>
      <w:r w:rsidRPr="00276BC1">
        <w:t>;</w:t>
      </w:r>
      <w:r w:rsidR="00577F8E" w:rsidRPr="00276BC1">
        <w:t xml:space="preserve"> </w:t>
      </w:r>
    </w:p>
    <w:p w14:paraId="09C24C66" w14:textId="793D1BB9" w:rsidR="00CB06CA" w:rsidRPr="00276BC1" w:rsidRDefault="00CB06CA" w:rsidP="00577F8E">
      <w:r w:rsidRPr="00CB06CA">
        <w:t>4.6.</w:t>
      </w:r>
      <w:r>
        <w:t xml:space="preserve"> </w:t>
      </w:r>
      <w:r w:rsidRPr="00CB06CA">
        <w:t>Контроль за подготовкой и проведением</w:t>
      </w:r>
      <w:r>
        <w:t xml:space="preserve"> с</w:t>
      </w:r>
      <w:r w:rsidRPr="002E4C67">
        <w:t>портивно-массово</w:t>
      </w:r>
      <w:r>
        <w:t>го</w:t>
      </w:r>
      <w:r w:rsidRPr="002E4C67">
        <w:t xml:space="preserve"> мероприяти</w:t>
      </w:r>
      <w:r>
        <w:t>я</w:t>
      </w:r>
      <w:r w:rsidRPr="00CB06CA">
        <w:t>, рассмотрением официальных протестов и решением спорных вопросов, а также рассмотрение документов и допуск к участию возлагается на Мандатную комиссию.</w:t>
      </w:r>
    </w:p>
    <w:p w14:paraId="5AEDC81D" w14:textId="3071748D" w:rsidR="00577F8E" w:rsidRPr="00932837" w:rsidRDefault="00577F8E" w:rsidP="00577F8E">
      <w:r w:rsidRPr="00932837">
        <w:t>4.7.</w:t>
      </w:r>
      <w:r w:rsidR="00932837">
        <w:t xml:space="preserve"> </w:t>
      </w:r>
      <w:r w:rsidRPr="00932837">
        <w:t>В состав Мандатной комиссии</w:t>
      </w:r>
      <w:r w:rsidR="00CB06CA" w:rsidRPr="00932837">
        <w:t xml:space="preserve"> входят:</w:t>
      </w:r>
    </w:p>
    <w:p w14:paraId="6E36118E" w14:textId="7DEC8B7C" w:rsidR="00CB06CA" w:rsidRPr="00932837" w:rsidRDefault="00CB06CA" w:rsidP="00577F8E">
      <w:r w:rsidRPr="00932837">
        <w:t xml:space="preserve">● председатель – Долгий М.М. </w:t>
      </w:r>
    </w:p>
    <w:p w14:paraId="5AAF9C4F" w14:textId="034CFDAF" w:rsidR="00CB06CA" w:rsidRPr="00932837" w:rsidRDefault="00CB06CA" w:rsidP="00577F8E">
      <w:r w:rsidRPr="00932837">
        <w:t xml:space="preserve">● представители – Долгая А.В., </w:t>
      </w:r>
      <w:proofErr w:type="spellStart"/>
      <w:r w:rsidRPr="00932837">
        <w:t>Алырчиков</w:t>
      </w:r>
      <w:proofErr w:type="spellEnd"/>
      <w:r w:rsidRPr="00932837">
        <w:t xml:space="preserve"> И.М.</w:t>
      </w:r>
    </w:p>
    <w:p w14:paraId="02C71BDF" w14:textId="6B252735" w:rsidR="00CB06CA" w:rsidRPr="00932837" w:rsidRDefault="00CB06CA" w:rsidP="00577F8E">
      <w:r w:rsidRPr="00932837">
        <w:t xml:space="preserve">● </w:t>
      </w:r>
      <w:r w:rsidR="00932837" w:rsidRPr="00932837">
        <w:t xml:space="preserve">главный судья – спортивный судья Всероссийской категории </w:t>
      </w:r>
      <w:proofErr w:type="spellStart"/>
      <w:r w:rsidR="00932837" w:rsidRPr="00932837">
        <w:t>Сипатов</w:t>
      </w:r>
      <w:proofErr w:type="spellEnd"/>
      <w:r w:rsidR="00932837" w:rsidRPr="00932837">
        <w:t xml:space="preserve"> Ю.Н.</w:t>
      </w:r>
    </w:p>
    <w:p w14:paraId="42FEC668" w14:textId="2D9AA0A6" w:rsidR="00CB06CA" w:rsidRPr="00932837" w:rsidRDefault="00CB06CA" w:rsidP="00CB06CA">
      <w:r w:rsidRPr="00932837">
        <w:t>4.8. Допускается приглашение в Мандатную комиссию профессиональных спортсменов и специалистов.</w:t>
      </w:r>
    </w:p>
    <w:p w14:paraId="2ABADBB0" w14:textId="77777777" w:rsidR="00D16ED7" w:rsidRPr="006D0386" w:rsidRDefault="00D16ED7" w:rsidP="00B10C8E">
      <w:pPr>
        <w:rPr>
          <w:sz w:val="24"/>
          <w:szCs w:val="24"/>
        </w:rPr>
      </w:pPr>
    </w:p>
    <w:p w14:paraId="0096BDBC" w14:textId="0A8422B9" w:rsidR="00932837" w:rsidRPr="00932837" w:rsidRDefault="00932837" w:rsidP="00932837">
      <w:pPr>
        <w:rPr>
          <w:b/>
          <w:bCs/>
          <w:sz w:val="24"/>
          <w:szCs w:val="24"/>
        </w:rPr>
      </w:pPr>
      <w:r w:rsidRPr="00932837">
        <w:rPr>
          <w:b/>
          <w:bCs/>
          <w:sz w:val="24"/>
          <w:szCs w:val="24"/>
        </w:rPr>
        <w:t>5. Расходы по организации и проведению спортивно-массового мероприятия</w:t>
      </w:r>
    </w:p>
    <w:p w14:paraId="31F98B19" w14:textId="56AC7129" w:rsidR="00932837" w:rsidRPr="00932837" w:rsidRDefault="00932837" w:rsidP="00932837">
      <w:r w:rsidRPr="00932837">
        <w:t xml:space="preserve">5.1. Спортивно-массовое мероприятие проводится за счет организационных взносов участников, собственных средств организатора и спонсорской помощи. </w:t>
      </w:r>
    </w:p>
    <w:p w14:paraId="4D5A0198" w14:textId="307E079D" w:rsidR="00932837" w:rsidRPr="00932837" w:rsidRDefault="00932837" w:rsidP="00932837">
      <w:r w:rsidRPr="00932837">
        <w:t>5.2. Расходы, связанные с проездом к месту проведения и обратно, питанием, размещением и страхованием участников, осуществляются за счет командирующих организаций и собственных средств участников.</w:t>
      </w:r>
    </w:p>
    <w:p w14:paraId="07659504" w14:textId="77777777" w:rsidR="00D16ED7" w:rsidRDefault="00D16ED7" w:rsidP="00B10C8E">
      <w:pPr>
        <w:spacing w:after="0" w:line="240" w:lineRule="auto"/>
      </w:pPr>
    </w:p>
    <w:p w14:paraId="01B25F0A" w14:textId="77777777" w:rsidR="001A174F" w:rsidRDefault="001A174F" w:rsidP="00B10C8E">
      <w:pPr>
        <w:spacing w:after="0" w:line="240" w:lineRule="auto"/>
      </w:pPr>
    </w:p>
    <w:p w14:paraId="2086EDCB" w14:textId="77777777" w:rsidR="001A174F" w:rsidRPr="00A231D9" w:rsidRDefault="001A174F" w:rsidP="00B10C8E">
      <w:pPr>
        <w:spacing w:after="0" w:line="240" w:lineRule="auto"/>
        <w:rPr>
          <w:sz w:val="24"/>
          <w:szCs w:val="24"/>
        </w:rPr>
      </w:pPr>
    </w:p>
    <w:p w14:paraId="5F126D54" w14:textId="2323FAC4" w:rsidR="00D16ED7" w:rsidRDefault="00F90CD2" w:rsidP="00B10C8E">
      <w:pPr>
        <w:rPr>
          <w:b/>
          <w:bCs/>
          <w:sz w:val="24"/>
          <w:szCs w:val="24"/>
        </w:rPr>
      </w:pPr>
      <w:r>
        <w:rPr>
          <w:b/>
          <w:sz w:val="24"/>
          <w:szCs w:val="24"/>
        </w:rPr>
        <w:t>6</w:t>
      </w:r>
      <w:r w:rsidR="00D16ED7" w:rsidRPr="00A231D9">
        <w:rPr>
          <w:b/>
          <w:sz w:val="24"/>
          <w:szCs w:val="24"/>
        </w:rPr>
        <w:t>. Требования к участникам</w:t>
      </w:r>
      <w:r w:rsidR="00A714A0">
        <w:rPr>
          <w:b/>
          <w:sz w:val="24"/>
          <w:szCs w:val="24"/>
        </w:rPr>
        <w:t xml:space="preserve"> </w:t>
      </w:r>
      <w:r w:rsidR="00932837" w:rsidRPr="00932837">
        <w:rPr>
          <w:b/>
          <w:bCs/>
          <w:sz w:val="24"/>
          <w:szCs w:val="24"/>
        </w:rPr>
        <w:t>спортивно-массового мероприятия</w:t>
      </w:r>
    </w:p>
    <w:p w14:paraId="1619C10D" w14:textId="1FDA8EAD" w:rsidR="00F90CD2" w:rsidRPr="00C0061C" w:rsidRDefault="00F90CD2" w:rsidP="00F90CD2">
      <w:r w:rsidRPr="00C0061C">
        <w:t>6.</w:t>
      </w:r>
      <w:r w:rsidR="003E3427">
        <w:t>1</w:t>
      </w:r>
      <w:r w:rsidRPr="00C0061C">
        <w:t xml:space="preserve">. Принимая участие в </w:t>
      </w:r>
      <w:r w:rsidR="00831F48" w:rsidRPr="00C0061C">
        <w:t xml:space="preserve">спортивно-массовом мероприятии </w:t>
      </w:r>
      <w:r w:rsidRPr="00C0061C">
        <w:t xml:space="preserve">участник подтверждает, что регулярно проходит медицинские обследования в целях обеспечения безопасности участия для его здоровья, в соответствии с подп. 5 п.2 ст. 24 ФЗ от 04.12.2007 329 ФЗ «О физической культуре и спорте в РФ», не имеет каких-либо медицинских или иных ограничений по здоровью, которые могут подвергнуть опасности или ограничить его участие в </w:t>
      </w:r>
      <w:r w:rsidR="00831F48" w:rsidRPr="00C0061C">
        <w:t>спортивно-массовом мероприятии</w:t>
      </w:r>
      <w:r w:rsidRPr="00C0061C">
        <w:t xml:space="preserve">, в том числе не имеет противопоказаний к длительным физическим нагрузкам и состояние его здоровья позволяет ему участвовать в </w:t>
      </w:r>
      <w:r w:rsidR="00831F48" w:rsidRPr="00C0061C">
        <w:t>спортивно-массовом мероприятии</w:t>
      </w:r>
      <w:r w:rsidRPr="00C0061C">
        <w:t xml:space="preserve">, и принимает на себя все риски и негативные последствия, связанные с нарушением данного условия. </w:t>
      </w:r>
    </w:p>
    <w:p w14:paraId="750FC884" w14:textId="0647BDB0" w:rsidR="00F90CD2" w:rsidRPr="00C0061C" w:rsidRDefault="00F90CD2" w:rsidP="00F90CD2">
      <w:r w:rsidRPr="00C0061C">
        <w:t>6.</w:t>
      </w:r>
      <w:r w:rsidR="003E3427">
        <w:t>2</w:t>
      </w:r>
      <w:r w:rsidRPr="00C0061C">
        <w:t xml:space="preserve">. Участник </w:t>
      </w:r>
      <w:r w:rsidR="00CD059B" w:rsidRPr="00C0061C">
        <w:t xml:space="preserve">спортивно-массового мероприятия </w:t>
      </w:r>
      <w:r w:rsidRPr="00C0061C">
        <w:t>обязуется подтвердить данное условие о состоянии здоровья путём предоставления медицинской справки, выданной по результатам проведённого медицинского обследования состояния здоровья, выданное физкультурно-спортивным диспансером или иным медицинским учреждением, имеющем лицензию на осуществление медицинской деятельности, предусматривающей работы (услуги) по лечебной физкультуре и спортивной медицине с заключением о разрешении участвовать в соревнованиях по бегу</w:t>
      </w:r>
      <w:r w:rsidR="00EF2EBD">
        <w:t xml:space="preserve">. </w:t>
      </w:r>
      <w:r w:rsidRPr="00C0061C">
        <w:t xml:space="preserve">Справка должна быть оформлена в соответствии с пунктом 10.4 настоящего Положения. </w:t>
      </w:r>
    </w:p>
    <w:p w14:paraId="798C6404" w14:textId="77777777" w:rsidR="00F90CD2" w:rsidRPr="00C0061C" w:rsidRDefault="00F90CD2" w:rsidP="00F90CD2">
      <w:r w:rsidRPr="00C0061C">
        <w:t xml:space="preserve">При этом участник принимает на себя всю ответственность за подлинность медицинской справки,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 и риски, связанные с нарушением данного условия.  </w:t>
      </w:r>
    </w:p>
    <w:p w14:paraId="19E5D53B" w14:textId="2ADAD8C1" w:rsidR="00F90CD2" w:rsidRPr="00C0061C" w:rsidRDefault="00F90CD2" w:rsidP="00F90CD2">
      <w:r w:rsidRPr="00C0061C">
        <w:t>6.</w:t>
      </w:r>
      <w:r w:rsidR="003E3427">
        <w:t>3</w:t>
      </w:r>
      <w:r w:rsidRPr="00C0061C">
        <w:t>.</w:t>
      </w:r>
      <w:r w:rsidRPr="00C0061C">
        <w:tab/>
        <w:t xml:space="preserve">Возраст участника </w:t>
      </w:r>
      <w:r w:rsidR="00CD059B" w:rsidRPr="00C0061C">
        <w:t xml:space="preserve">спортивно-массового мероприятия </w:t>
      </w:r>
      <w:r w:rsidRPr="00C0061C">
        <w:t xml:space="preserve">определяется по дате проведения </w:t>
      </w:r>
      <w:r w:rsidR="00EF2EBD">
        <w:t>мероприятия</w:t>
      </w:r>
      <w:r w:rsidR="00CD059B" w:rsidRPr="00C0061C">
        <w:t>.</w:t>
      </w:r>
    </w:p>
    <w:p w14:paraId="73824E85" w14:textId="08723326" w:rsidR="00F90CD2" w:rsidRPr="00C0061C" w:rsidRDefault="00F90CD2" w:rsidP="00F90CD2">
      <w:r w:rsidRPr="00C0061C">
        <w:t>6.</w:t>
      </w:r>
      <w:r w:rsidR="003E3427">
        <w:t>4</w:t>
      </w:r>
      <w:r w:rsidRPr="00C0061C">
        <w:t>.</w:t>
      </w:r>
      <w:r w:rsidRPr="00C0061C">
        <w:tab/>
        <w:t xml:space="preserve">Участники стартуют по расписанию в соответствии с заявленной при регистрации дистанцией. Запрещается старт с другими дистанциями. </w:t>
      </w:r>
    </w:p>
    <w:p w14:paraId="16659D47" w14:textId="77777777" w:rsidR="00C0061C" w:rsidRDefault="00C0061C" w:rsidP="00B10C8E">
      <w:pPr>
        <w:rPr>
          <w:bCs/>
          <w:sz w:val="24"/>
          <w:szCs w:val="24"/>
        </w:rPr>
      </w:pPr>
    </w:p>
    <w:p w14:paraId="61CA7C06" w14:textId="3C08D49B" w:rsidR="00D16ED7" w:rsidRPr="006E1800" w:rsidRDefault="00C0061C" w:rsidP="00B10C8E">
      <w:pPr>
        <w:rPr>
          <w:b/>
          <w:sz w:val="24"/>
          <w:szCs w:val="24"/>
        </w:rPr>
      </w:pPr>
      <w:r w:rsidRPr="006E1800">
        <w:rPr>
          <w:b/>
          <w:sz w:val="24"/>
          <w:szCs w:val="24"/>
        </w:rPr>
        <w:t>7</w:t>
      </w:r>
      <w:r w:rsidR="00D16ED7" w:rsidRPr="006E1800">
        <w:rPr>
          <w:b/>
          <w:sz w:val="24"/>
          <w:szCs w:val="24"/>
        </w:rPr>
        <w:t>. Регистрация участников</w:t>
      </w:r>
      <w:r w:rsidR="00FF1060" w:rsidRPr="006E1800">
        <w:rPr>
          <w:b/>
          <w:sz w:val="24"/>
          <w:szCs w:val="24"/>
        </w:rPr>
        <w:t xml:space="preserve"> </w:t>
      </w:r>
      <w:r w:rsidRPr="006E1800">
        <w:rPr>
          <w:b/>
          <w:sz w:val="24"/>
          <w:szCs w:val="24"/>
        </w:rPr>
        <w:t>спортивно-массового мероприятия</w:t>
      </w:r>
    </w:p>
    <w:p w14:paraId="7E6C0563" w14:textId="1E449E5C" w:rsidR="00C0061C" w:rsidRPr="006E1800" w:rsidRDefault="00C0061C" w:rsidP="00C0061C">
      <w:pPr>
        <w:rPr>
          <w:bCs/>
        </w:rPr>
      </w:pPr>
      <w:r w:rsidRPr="006E1800">
        <w:rPr>
          <w:bCs/>
        </w:rPr>
        <w:t xml:space="preserve">7.1. Электронная регистрация </w:t>
      </w:r>
      <w:r w:rsidR="000943EE" w:rsidRPr="006E1800">
        <w:rPr>
          <w:bCs/>
        </w:rPr>
        <w:t xml:space="preserve">производится </w:t>
      </w:r>
      <w:r w:rsidR="005023E8">
        <w:rPr>
          <w:bCs/>
        </w:rPr>
        <w:t xml:space="preserve">в личном кабинете участника </w:t>
      </w:r>
      <w:r w:rsidR="000943EE" w:rsidRPr="006E1800">
        <w:rPr>
          <w:bCs/>
        </w:rPr>
        <w:t>на сайте</w:t>
      </w:r>
      <w:r w:rsidRPr="006E1800">
        <w:rPr>
          <w:bCs/>
        </w:rPr>
        <w:t xml:space="preserve"> www.goldenultra.ru.</w:t>
      </w:r>
    </w:p>
    <w:p w14:paraId="53668F17" w14:textId="77777777" w:rsidR="00C0061C" w:rsidRPr="006E1800" w:rsidRDefault="00C0061C" w:rsidP="00C0061C">
      <w:pPr>
        <w:rPr>
          <w:bCs/>
        </w:rPr>
      </w:pPr>
      <w:r w:rsidRPr="006E1800">
        <w:rPr>
          <w:bCs/>
        </w:rPr>
        <w:t xml:space="preserve">7.1.1. При регистрации участник обязан указывать персональные данные в соответствии с удостоверением личности. </w:t>
      </w:r>
    </w:p>
    <w:p w14:paraId="208C3AED" w14:textId="77777777" w:rsidR="00C0061C" w:rsidRPr="006E1800" w:rsidRDefault="00C0061C" w:rsidP="00C0061C">
      <w:pPr>
        <w:rPr>
          <w:bCs/>
        </w:rPr>
      </w:pPr>
      <w:r w:rsidRPr="006E1800">
        <w:rPr>
          <w:bCs/>
        </w:rPr>
        <w:t xml:space="preserve">7.1.2. Участник считается зарегистрированным, если он заполнил регистрационную форму и оплатил регистрационный взнос. </w:t>
      </w:r>
    </w:p>
    <w:p w14:paraId="3EBD5A35" w14:textId="2BD3E80C" w:rsidR="00C0061C" w:rsidRPr="006E1800" w:rsidRDefault="00C0061C" w:rsidP="00C0061C">
      <w:pPr>
        <w:rPr>
          <w:bCs/>
        </w:rPr>
      </w:pPr>
      <w:r w:rsidRPr="006E1800">
        <w:rPr>
          <w:bCs/>
        </w:rPr>
        <w:t xml:space="preserve">7.1.3. Регистрация участника аннулируется, если при регистрации участник указал ложные, неточные или неполные данные. В случае аннулирования регистрации, денежные средства не возвращаются. </w:t>
      </w:r>
    </w:p>
    <w:p w14:paraId="013A815E" w14:textId="77777777" w:rsidR="00C0061C" w:rsidRPr="006E1800" w:rsidRDefault="00C0061C" w:rsidP="00C0061C">
      <w:pPr>
        <w:rPr>
          <w:bCs/>
        </w:rPr>
      </w:pPr>
      <w:r w:rsidRPr="006E1800">
        <w:rPr>
          <w:bCs/>
        </w:rPr>
        <w:t xml:space="preserve">7.2. Дополнительная регистрация участников не предусмотрена. </w:t>
      </w:r>
    </w:p>
    <w:p w14:paraId="2962E351" w14:textId="2B0DAC4E" w:rsidR="004E16B8" w:rsidRPr="006E1800" w:rsidRDefault="004E16B8" w:rsidP="00C0061C">
      <w:pPr>
        <w:rPr>
          <w:bCs/>
        </w:rPr>
      </w:pPr>
      <w:r w:rsidRPr="006E1800">
        <w:rPr>
          <w:bCs/>
        </w:rPr>
        <w:t xml:space="preserve">7.3. Оплаченная регистрация отмене не подлежит, регистрационный взнос не возвращается.  </w:t>
      </w:r>
    </w:p>
    <w:p w14:paraId="3C81AC05" w14:textId="50D2E249" w:rsidR="00C0061C" w:rsidRPr="006E1800" w:rsidRDefault="00C0061C" w:rsidP="00C0061C">
      <w:pPr>
        <w:rPr>
          <w:bCs/>
        </w:rPr>
      </w:pPr>
      <w:r w:rsidRPr="006E1800">
        <w:rPr>
          <w:bCs/>
        </w:rPr>
        <w:t>7.</w:t>
      </w:r>
      <w:r w:rsidR="004E16B8" w:rsidRPr="006E1800">
        <w:rPr>
          <w:bCs/>
        </w:rPr>
        <w:t>4</w:t>
      </w:r>
      <w:r w:rsidRPr="006E1800">
        <w:rPr>
          <w:bCs/>
        </w:rPr>
        <w:t>. Электронная регистрация, перерегистрация на другое лицо и смена дистанции, может быть закрыта досрочно при достижении максимального числа участников</w:t>
      </w:r>
      <w:r w:rsidR="000943EE" w:rsidRPr="006E1800">
        <w:rPr>
          <w:bCs/>
        </w:rPr>
        <w:t>.</w:t>
      </w:r>
    </w:p>
    <w:p w14:paraId="2686FA19" w14:textId="2A0ECDA6" w:rsidR="000943EE" w:rsidRPr="006E1800" w:rsidRDefault="00C0061C" w:rsidP="000943EE">
      <w:pPr>
        <w:rPr>
          <w:bCs/>
        </w:rPr>
      </w:pPr>
      <w:r w:rsidRPr="006E1800">
        <w:rPr>
          <w:bCs/>
        </w:rPr>
        <w:lastRenderedPageBreak/>
        <w:t xml:space="preserve">7.5. </w:t>
      </w:r>
      <w:r w:rsidR="000943EE" w:rsidRPr="006E1800">
        <w:rPr>
          <w:bCs/>
        </w:rPr>
        <w:t>Перерегистрация и смена дистанции происходят на платной основе (стоимость 500р.).</w:t>
      </w:r>
    </w:p>
    <w:p w14:paraId="233568FA" w14:textId="77777777" w:rsidR="000943EE" w:rsidRPr="006E1800" w:rsidRDefault="000943EE" w:rsidP="000943EE">
      <w:pPr>
        <w:rPr>
          <w:bCs/>
        </w:rPr>
      </w:pPr>
      <w:r w:rsidRPr="006E1800">
        <w:rPr>
          <w:bCs/>
        </w:rPr>
        <w:t xml:space="preserve">7.5.1. При изменении дистанции на большую, участник должен доплатить разницу в цене. При изменении дистанции на меньшую - разница в цене не возвращается. </w:t>
      </w:r>
    </w:p>
    <w:p w14:paraId="6B79ABF9" w14:textId="3428BF3D" w:rsidR="000943EE" w:rsidRPr="006E1800" w:rsidRDefault="000943EE" w:rsidP="00D37D00">
      <w:pPr>
        <w:rPr>
          <w:bCs/>
        </w:rPr>
      </w:pPr>
      <w:r w:rsidRPr="006E1800">
        <w:rPr>
          <w:bCs/>
        </w:rPr>
        <w:t xml:space="preserve">7.6 </w:t>
      </w:r>
      <w:r w:rsidR="004E16B8" w:rsidRPr="006E1800">
        <w:rPr>
          <w:bCs/>
        </w:rPr>
        <w:t>Для квалификации в элитную категори</w:t>
      </w:r>
      <w:r w:rsidR="00D37D00">
        <w:rPr>
          <w:bCs/>
        </w:rPr>
        <w:t>ю, участнику</w:t>
      </w:r>
      <w:r w:rsidR="004E16B8" w:rsidRPr="006E1800">
        <w:rPr>
          <w:bCs/>
        </w:rPr>
        <w:t xml:space="preserve"> необходимо </w:t>
      </w:r>
      <w:r w:rsidR="00D37D00">
        <w:rPr>
          <w:bCs/>
        </w:rPr>
        <w:t xml:space="preserve">загрузить в личный кабинет подтверждающие </w:t>
      </w:r>
      <w:r w:rsidR="00BF6762">
        <w:rPr>
          <w:bCs/>
        </w:rPr>
        <w:t>документы</w:t>
      </w:r>
      <w:r w:rsidR="00D37D00">
        <w:rPr>
          <w:bCs/>
        </w:rPr>
        <w:t>.</w:t>
      </w:r>
      <w:r w:rsidR="004E16B8" w:rsidRPr="006E1800">
        <w:rPr>
          <w:bCs/>
        </w:rPr>
        <w:t xml:space="preserve"> </w:t>
      </w:r>
    </w:p>
    <w:p w14:paraId="4B674A60" w14:textId="77777777" w:rsidR="00F32B96" w:rsidRPr="00A231D9" w:rsidRDefault="00F32B96" w:rsidP="00B10C8E">
      <w:pPr>
        <w:rPr>
          <w:sz w:val="24"/>
          <w:szCs w:val="24"/>
        </w:rPr>
      </w:pPr>
    </w:p>
    <w:p w14:paraId="549D33C5" w14:textId="0B4579DC" w:rsidR="009C33E8" w:rsidRPr="00A231D9" w:rsidRDefault="006E1800" w:rsidP="00B10C8E">
      <w:pPr>
        <w:rPr>
          <w:b/>
          <w:sz w:val="24"/>
          <w:szCs w:val="24"/>
        </w:rPr>
      </w:pPr>
      <w:r>
        <w:rPr>
          <w:b/>
          <w:sz w:val="24"/>
          <w:szCs w:val="24"/>
        </w:rPr>
        <w:t>8</w:t>
      </w:r>
      <w:r w:rsidR="009C33E8" w:rsidRPr="00A231D9">
        <w:rPr>
          <w:b/>
          <w:sz w:val="24"/>
          <w:szCs w:val="24"/>
        </w:rPr>
        <w:t>. Регистрационный взнос</w:t>
      </w:r>
    </w:p>
    <w:p w14:paraId="2DD7DFD0" w14:textId="0017D06D" w:rsidR="009C33E8" w:rsidRPr="00F3269D" w:rsidRDefault="006E1800" w:rsidP="00B10C8E">
      <w:r w:rsidRPr="00F3269D">
        <w:t>8</w:t>
      </w:r>
      <w:r w:rsidR="009C33E8" w:rsidRPr="00F3269D">
        <w:t>.1. Размер регистрационного взноса составляет:</w:t>
      </w:r>
    </w:p>
    <w:p w14:paraId="0CE269CB" w14:textId="73C99339" w:rsidR="009C33E8" w:rsidRPr="00F3269D" w:rsidRDefault="006E1800" w:rsidP="00B10C8E">
      <w:r w:rsidRPr="00F3269D">
        <w:t xml:space="preserve">● </w:t>
      </w:r>
      <w:r w:rsidR="009A0D8B">
        <w:t>50К</w:t>
      </w:r>
      <w:r w:rsidR="00882C6D" w:rsidRPr="00F3269D">
        <w:t xml:space="preserve"> - </w:t>
      </w:r>
      <w:r w:rsidR="007B282E">
        <w:t>4500</w:t>
      </w:r>
      <w:r w:rsidR="009C33E8" w:rsidRPr="00F3269D">
        <w:t xml:space="preserve"> руб.</w:t>
      </w:r>
    </w:p>
    <w:p w14:paraId="65013921" w14:textId="230915C9" w:rsidR="009C33E8" w:rsidRDefault="006E1800" w:rsidP="00B10C8E">
      <w:r w:rsidRPr="00F3269D">
        <w:t xml:space="preserve">● </w:t>
      </w:r>
      <w:r w:rsidR="009A0D8B">
        <w:t>20К</w:t>
      </w:r>
      <w:r w:rsidR="00882C6D" w:rsidRPr="00F3269D">
        <w:t xml:space="preserve"> - </w:t>
      </w:r>
      <w:r w:rsidR="007B282E">
        <w:t>3000</w:t>
      </w:r>
      <w:r w:rsidR="009C33E8" w:rsidRPr="00F3269D">
        <w:t xml:space="preserve"> руб.</w:t>
      </w:r>
    </w:p>
    <w:p w14:paraId="37AED6E1" w14:textId="3BFBA95E" w:rsidR="00FE2F46" w:rsidRPr="00F3269D" w:rsidRDefault="00FE2F46" w:rsidP="00B10C8E">
      <w:r w:rsidRPr="00F3269D">
        <w:t>●</w:t>
      </w:r>
      <w:r>
        <w:t xml:space="preserve"> </w:t>
      </w:r>
      <w:proofErr w:type="spellStart"/>
      <w:r w:rsidRPr="009A0D8B">
        <w:rPr>
          <w:lang w:val="en-US"/>
        </w:rPr>
        <w:t>CrazyOwl</w:t>
      </w:r>
      <w:proofErr w:type="spellEnd"/>
      <w:r w:rsidRPr="009A0D8B">
        <w:t xml:space="preserve">50 </w:t>
      </w:r>
      <w:r>
        <w:t>3</w:t>
      </w:r>
      <w:r w:rsidRPr="009A0D8B">
        <w:t xml:space="preserve">К </w:t>
      </w:r>
      <w:r>
        <w:t>– 1500 руб.</w:t>
      </w:r>
    </w:p>
    <w:p w14:paraId="4B5CBAC7" w14:textId="17723BBB" w:rsidR="00882C6D" w:rsidRPr="009A0D8B" w:rsidRDefault="006E1800" w:rsidP="00882C6D">
      <w:r w:rsidRPr="009A0D8B">
        <w:t xml:space="preserve">● </w:t>
      </w:r>
      <w:proofErr w:type="spellStart"/>
      <w:r w:rsidR="009A0D8B" w:rsidRPr="009A0D8B">
        <w:rPr>
          <w:lang w:val="en-US"/>
        </w:rPr>
        <w:t>CrazyOwl</w:t>
      </w:r>
      <w:proofErr w:type="spellEnd"/>
      <w:r w:rsidR="009A0D8B" w:rsidRPr="009A0D8B">
        <w:t xml:space="preserve">50 2К </w:t>
      </w:r>
      <w:r w:rsidR="009A0D8B">
        <w:t xml:space="preserve">– </w:t>
      </w:r>
      <w:r w:rsidR="007B282E">
        <w:t>1500</w:t>
      </w:r>
      <w:r w:rsidR="009A0D8B">
        <w:t xml:space="preserve"> руб.</w:t>
      </w:r>
    </w:p>
    <w:p w14:paraId="59B76E08" w14:textId="4F9AF9BF" w:rsidR="009A0D8B" w:rsidRPr="005166CC" w:rsidRDefault="006E1800" w:rsidP="00B10C8E">
      <w:r w:rsidRPr="005166CC">
        <w:t xml:space="preserve">● </w:t>
      </w:r>
      <w:r w:rsidR="009A0D8B">
        <w:t>Совенок 1К</w:t>
      </w:r>
      <w:r w:rsidR="00882C6D" w:rsidRPr="005166CC">
        <w:t xml:space="preserve"> </w:t>
      </w:r>
      <w:r w:rsidR="00A0383D" w:rsidRPr="005166CC">
        <w:t xml:space="preserve">- </w:t>
      </w:r>
      <w:r w:rsidR="007B282E">
        <w:t>1500</w:t>
      </w:r>
      <w:r w:rsidR="009C33E8" w:rsidRPr="005166CC">
        <w:t xml:space="preserve"> </w:t>
      </w:r>
      <w:r w:rsidR="009C33E8" w:rsidRPr="00F3269D">
        <w:t>руб</w:t>
      </w:r>
      <w:r w:rsidR="009C33E8" w:rsidRPr="005166CC">
        <w:t>.</w:t>
      </w:r>
    </w:p>
    <w:p w14:paraId="1E4ABD2F" w14:textId="507427F1" w:rsidR="00F3269D" w:rsidRPr="00F3269D" w:rsidRDefault="00F3269D" w:rsidP="00B10C8E">
      <w:r w:rsidRPr="00F3269D">
        <w:t xml:space="preserve">В стоимость регистрационного взноса включена комиссия за перевод денежных средств. </w:t>
      </w:r>
    </w:p>
    <w:p w14:paraId="4109DDEB" w14:textId="53A126DB" w:rsidR="007D6A14" w:rsidRPr="00F3269D" w:rsidRDefault="00F3269D" w:rsidP="002C2028">
      <w:r w:rsidRPr="00F3269D">
        <w:t>8</w:t>
      </w:r>
      <w:r w:rsidR="009C33E8" w:rsidRPr="00F3269D">
        <w:t>.2. Пенсионерам, многодетным семьям, инвалидам, ветеранам и участникам боевых действий предоставляется 50% скидка.</w:t>
      </w:r>
    </w:p>
    <w:p w14:paraId="560A8C5C" w14:textId="325A4B11" w:rsidR="00BB6BAB" w:rsidRPr="00F3269D" w:rsidRDefault="00F3269D" w:rsidP="00B10C8E">
      <w:r w:rsidRPr="00F3269D">
        <w:t>8</w:t>
      </w:r>
      <w:r w:rsidR="00BB6BAB" w:rsidRPr="00F3269D">
        <w:t>.2.1. Для перерегистрации льготного слота</w:t>
      </w:r>
      <w:r w:rsidR="00E6713C" w:rsidRPr="00F3269D">
        <w:t>,</w:t>
      </w:r>
      <w:r w:rsidR="00BB6BAB" w:rsidRPr="00F3269D">
        <w:t xml:space="preserve"> новому участнику необходимо либо предоставить документ, подтверждающий право на льготу, либо доплатить 50% стоимости слота организатору.</w:t>
      </w:r>
    </w:p>
    <w:p w14:paraId="3491A2DD" w14:textId="7CCC6B52" w:rsidR="00F3269D" w:rsidRPr="00F3269D" w:rsidRDefault="00F3269D" w:rsidP="00F3269D">
      <w:r w:rsidRPr="00F3269D">
        <w:t xml:space="preserve">8.2.2. Если участник, имеющий право на льготу, не воспользовался ей при регистрации, возврат скидки не производится. </w:t>
      </w:r>
    </w:p>
    <w:p w14:paraId="5221CA42" w14:textId="14AE891F" w:rsidR="00F3269D" w:rsidRDefault="00F3269D" w:rsidP="00F3269D">
      <w:r w:rsidRPr="00F3269D">
        <w:t>8.2.3. Скидка не распространяется на дистанции</w:t>
      </w:r>
      <w:r w:rsidR="009A0D8B">
        <w:t xml:space="preserve"> </w:t>
      </w:r>
      <w:proofErr w:type="spellStart"/>
      <w:r w:rsidR="00FE2F46" w:rsidRPr="009A0D8B">
        <w:rPr>
          <w:lang w:val="en-US"/>
        </w:rPr>
        <w:t>CrazyOwl</w:t>
      </w:r>
      <w:proofErr w:type="spellEnd"/>
      <w:r w:rsidR="00FE2F46" w:rsidRPr="009A0D8B">
        <w:t xml:space="preserve">50 </w:t>
      </w:r>
      <w:r w:rsidR="00FE2F46">
        <w:t xml:space="preserve">3К, </w:t>
      </w:r>
      <w:r w:rsidR="009A0D8B" w:rsidRPr="009A0D8B">
        <w:t>CrazyOwl50 2К</w:t>
      </w:r>
      <w:r w:rsidR="009A0D8B">
        <w:t xml:space="preserve"> </w:t>
      </w:r>
      <w:r w:rsidR="009A0D8B" w:rsidRPr="009A0D8B">
        <w:t>и Совенок 1К</w:t>
      </w:r>
      <w:r w:rsidR="009A0D8B">
        <w:t>.</w:t>
      </w:r>
    </w:p>
    <w:p w14:paraId="70446D12" w14:textId="685C75E0" w:rsidR="007D6A14" w:rsidRPr="00F3269D" w:rsidRDefault="007D6A14" w:rsidP="002C2028">
      <w:r>
        <w:t xml:space="preserve">8.3. </w:t>
      </w:r>
      <w:r w:rsidR="00251687">
        <w:rPr>
          <w:rFonts w:cstheme="minorHAnsi"/>
        </w:rPr>
        <w:t xml:space="preserve">Победителям в абсолюте на мероприятии </w:t>
      </w:r>
      <w:r w:rsidR="00251687" w:rsidRPr="00804B9B">
        <w:rPr>
          <w:b/>
          <w:bCs/>
        </w:rPr>
        <w:t>«CrazyOwl50</w:t>
      </w:r>
      <w:r w:rsidR="00251687">
        <w:rPr>
          <w:b/>
          <w:bCs/>
        </w:rPr>
        <w:t xml:space="preserve">» </w:t>
      </w:r>
      <w:r w:rsidR="00251687">
        <w:t>в период 202</w:t>
      </w:r>
      <w:r w:rsidR="00EB6AC4">
        <w:t>2</w:t>
      </w:r>
      <w:r w:rsidR="00251687">
        <w:t>-2023 года и э</w:t>
      </w:r>
      <w:r>
        <w:t xml:space="preserve">литной категории спортсменов с </w:t>
      </w:r>
      <w:r w:rsidRPr="006E1800">
        <w:rPr>
          <w:bCs/>
        </w:rPr>
        <w:t>PI минимум 700 для мужчин и 600 для женщин, в соответствии с индексом ITRA</w:t>
      </w:r>
      <w:r>
        <w:rPr>
          <w:bCs/>
        </w:rPr>
        <w:t xml:space="preserve">, предоставляется 100% скидка. </w:t>
      </w:r>
    </w:p>
    <w:p w14:paraId="2C43D5E4" w14:textId="77777777" w:rsidR="007D6A14" w:rsidRPr="00F3269D" w:rsidRDefault="007D6A14" w:rsidP="00F3269D"/>
    <w:p w14:paraId="3FC85497" w14:textId="77777777" w:rsidR="009C33E8" w:rsidRPr="00DE00C9" w:rsidRDefault="009C33E8" w:rsidP="00B10C8E"/>
    <w:p w14:paraId="036206A4" w14:textId="4E8E22B7" w:rsidR="009C33E8" w:rsidRPr="00DE00C9" w:rsidRDefault="00F3269D" w:rsidP="00B10C8E">
      <w:pPr>
        <w:rPr>
          <w:b/>
        </w:rPr>
      </w:pPr>
      <w:r w:rsidRPr="00DE00C9">
        <w:rPr>
          <w:b/>
        </w:rPr>
        <w:t>9</w:t>
      </w:r>
      <w:r w:rsidR="009C33E8" w:rsidRPr="00DE00C9">
        <w:rPr>
          <w:b/>
        </w:rPr>
        <w:t>. Отмена регистрации</w:t>
      </w:r>
    </w:p>
    <w:p w14:paraId="62A576A0" w14:textId="5334AACE" w:rsidR="009C33E8" w:rsidRPr="00DE00C9" w:rsidRDefault="00F3269D" w:rsidP="00B10C8E">
      <w:r w:rsidRPr="00DE00C9">
        <w:t>9</w:t>
      </w:r>
      <w:r w:rsidR="00173673" w:rsidRPr="00DE00C9">
        <w:t xml:space="preserve">.1. Отмена регистрации </w:t>
      </w:r>
      <w:r w:rsidR="00DE00C9" w:rsidRPr="00DE00C9">
        <w:t xml:space="preserve">и возврат денежных средств </w:t>
      </w:r>
      <w:r w:rsidR="009C33E8" w:rsidRPr="00DE00C9">
        <w:t>невозмо</w:t>
      </w:r>
      <w:r w:rsidR="00DE00C9" w:rsidRPr="00DE00C9">
        <w:t xml:space="preserve">жен, </w:t>
      </w:r>
      <w:r w:rsidR="009C33E8" w:rsidRPr="00DE00C9">
        <w:t>согласно Договору публичной оферты, принимаемому участником при регистрации.</w:t>
      </w:r>
    </w:p>
    <w:p w14:paraId="00C4C90C" w14:textId="703248E8" w:rsidR="00BB31B7" w:rsidRPr="00DE00C9" w:rsidRDefault="00F3269D" w:rsidP="00A117B7">
      <w:pPr>
        <w:jc w:val="both"/>
      </w:pPr>
      <w:r w:rsidRPr="00DE00C9">
        <w:t>9</w:t>
      </w:r>
      <w:r w:rsidR="00BB31B7" w:rsidRPr="00DE00C9">
        <w:t>.2. Перенос регистрации на следующий год невозможен.</w:t>
      </w:r>
    </w:p>
    <w:p w14:paraId="18617A93" w14:textId="77777777" w:rsidR="009C33E8" w:rsidRDefault="009C33E8" w:rsidP="00B10C8E">
      <w:pPr>
        <w:rPr>
          <w:sz w:val="24"/>
          <w:szCs w:val="24"/>
        </w:rPr>
      </w:pPr>
    </w:p>
    <w:p w14:paraId="6EA80921" w14:textId="77777777" w:rsidR="0039482A" w:rsidRPr="00A231D9" w:rsidRDefault="0039482A" w:rsidP="00B10C8E">
      <w:pPr>
        <w:rPr>
          <w:sz w:val="24"/>
          <w:szCs w:val="24"/>
        </w:rPr>
      </w:pPr>
    </w:p>
    <w:p w14:paraId="3F733761" w14:textId="6C2E9E40" w:rsidR="00AA4ABC" w:rsidRDefault="00A7364B" w:rsidP="00B10C8E">
      <w:pPr>
        <w:rPr>
          <w:b/>
          <w:sz w:val="24"/>
          <w:szCs w:val="24"/>
        </w:rPr>
      </w:pPr>
      <w:r>
        <w:rPr>
          <w:b/>
          <w:sz w:val="24"/>
          <w:szCs w:val="24"/>
        </w:rPr>
        <w:t>10</w:t>
      </w:r>
      <w:r w:rsidR="00AA4ABC" w:rsidRPr="00A231D9">
        <w:rPr>
          <w:b/>
          <w:sz w:val="24"/>
          <w:szCs w:val="24"/>
        </w:rPr>
        <w:t>. Условия получения стартового пакета</w:t>
      </w:r>
    </w:p>
    <w:p w14:paraId="7C53AB9C" w14:textId="4142D4DD" w:rsidR="00F8298B" w:rsidRPr="00F8298B" w:rsidRDefault="00F8298B" w:rsidP="00F8298B">
      <w:pPr>
        <w:rPr>
          <w:bCs/>
        </w:rPr>
      </w:pPr>
      <w:r w:rsidRPr="00F8298B">
        <w:rPr>
          <w:bCs/>
        </w:rPr>
        <w:t>10.1.</w:t>
      </w:r>
      <w:r>
        <w:rPr>
          <w:bCs/>
        </w:rPr>
        <w:t xml:space="preserve"> </w:t>
      </w:r>
      <w:r w:rsidRPr="00F8298B">
        <w:rPr>
          <w:bCs/>
        </w:rPr>
        <w:t xml:space="preserve">При получении стартового пакета участник обязан предоставить: </w:t>
      </w:r>
    </w:p>
    <w:p w14:paraId="30EB7EC0" w14:textId="2A53242B" w:rsidR="00F8298B" w:rsidRPr="00F8298B" w:rsidRDefault="00F8298B" w:rsidP="00F8298B">
      <w:pPr>
        <w:rPr>
          <w:bCs/>
        </w:rPr>
      </w:pPr>
      <w:r w:rsidRPr="00F8298B">
        <w:t xml:space="preserve">● </w:t>
      </w:r>
      <w:r w:rsidRPr="00F8298B">
        <w:rPr>
          <w:bCs/>
        </w:rPr>
        <w:t xml:space="preserve">оригинал удостоверения личности; </w:t>
      </w:r>
    </w:p>
    <w:p w14:paraId="556A67FC" w14:textId="3657629F" w:rsidR="00F8298B" w:rsidRPr="00F8298B" w:rsidRDefault="00F8298B" w:rsidP="00F8298B">
      <w:pPr>
        <w:rPr>
          <w:bCs/>
        </w:rPr>
      </w:pPr>
      <w:r w:rsidRPr="00F8298B">
        <w:lastRenderedPageBreak/>
        <w:t xml:space="preserve">● </w:t>
      </w:r>
      <w:r w:rsidRPr="00F8298B">
        <w:rPr>
          <w:bCs/>
        </w:rPr>
        <w:t>оригинал медицинской справки</w:t>
      </w:r>
      <w:r>
        <w:rPr>
          <w:bCs/>
        </w:rPr>
        <w:t>;</w:t>
      </w:r>
    </w:p>
    <w:p w14:paraId="392BDED2" w14:textId="5F460914" w:rsidR="00F8298B" w:rsidRPr="00F8298B" w:rsidRDefault="00F8298B" w:rsidP="00F8298B">
      <w:pPr>
        <w:rPr>
          <w:bCs/>
        </w:rPr>
      </w:pPr>
      <w:r w:rsidRPr="00F8298B">
        <w:t xml:space="preserve">● </w:t>
      </w:r>
      <w:r w:rsidRPr="00F8298B">
        <w:rPr>
          <w:bCs/>
        </w:rPr>
        <w:t>договор страхования от несчастных случаев на страховую сумму не менее 100 000 рублей.</w:t>
      </w:r>
    </w:p>
    <w:p w14:paraId="41A8F6F7" w14:textId="319F3E60" w:rsidR="00B657B1" w:rsidRPr="00B657B1" w:rsidRDefault="00F8298B" w:rsidP="00B657B1">
      <w:pPr>
        <w:rPr>
          <w:bCs/>
        </w:rPr>
      </w:pPr>
      <w:r w:rsidRPr="00B657B1">
        <w:rPr>
          <w:bCs/>
        </w:rPr>
        <w:t xml:space="preserve">10.2. </w:t>
      </w:r>
      <w:r w:rsidR="00B657B1" w:rsidRPr="00B657B1">
        <w:rPr>
          <w:bCs/>
        </w:rPr>
        <w:t>При получении стартового пакета по доверенности, доверенное лицо участника обязано предоставить:</w:t>
      </w:r>
    </w:p>
    <w:p w14:paraId="362EBE3D" w14:textId="6DCA6619" w:rsidR="00B657B1" w:rsidRPr="00B657B1" w:rsidRDefault="00B657B1" w:rsidP="00B657B1">
      <w:pPr>
        <w:rPr>
          <w:bCs/>
        </w:rPr>
      </w:pPr>
      <w:r w:rsidRPr="00B657B1">
        <w:t xml:space="preserve">● </w:t>
      </w:r>
      <w:r w:rsidRPr="00B657B1">
        <w:rPr>
          <w:bCs/>
        </w:rPr>
        <w:t>оригинал удостоверения личности;</w:t>
      </w:r>
    </w:p>
    <w:p w14:paraId="599E361D" w14:textId="2A782A16" w:rsidR="00F8298B" w:rsidRPr="00B657B1" w:rsidRDefault="00B657B1" w:rsidP="00F8298B">
      <w:pPr>
        <w:rPr>
          <w:bCs/>
        </w:rPr>
      </w:pPr>
      <w:r w:rsidRPr="00B657B1">
        <w:t xml:space="preserve">● </w:t>
      </w:r>
      <w:r w:rsidR="00F8298B" w:rsidRPr="00B657B1">
        <w:rPr>
          <w:bCs/>
        </w:rPr>
        <w:t xml:space="preserve">копию удостоверения личности участника; </w:t>
      </w:r>
    </w:p>
    <w:p w14:paraId="722A8C90" w14:textId="4E25A5E4" w:rsidR="00F8298B" w:rsidRPr="00B657B1" w:rsidRDefault="00B657B1" w:rsidP="00F8298B">
      <w:pPr>
        <w:rPr>
          <w:bCs/>
        </w:rPr>
      </w:pPr>
      <w:r w:rsidRPr="00B657B1">
        <w:t xml:space="preserve">● </w:t>
      </w:r>
      <w:r w:rsidR="00F8298B" w:rsidRPr="00B657B1">
        <w:rPr>
          <w:bCs/>
        </w:rPr>
        <w:t xml:space="preserve">оригинал медицинской справки; </w:t>
      </w:r>
    </w:p>
    <w:p w14:paraId="655F6307" w14:textId="41D0AF8B" w:rsidR="00F8298B" w:rsidRPr="00B657B1" w:rsidRDefault="00B657B1" w:rsidP="00F8298B">
      <w:pPr>
        <w:rPr>
          <w:bCs/>
        </w:rPr>
      </w:pPr>
      <w:r w:rsidRPr="00B657B1">
        <w:t xml:space="preserve">● </w:t>
      </w:r>
      <w:r w:rsidR="00F8298B" w:rsidRPr="00B657B1">
        <w:rPr>
          <w:bCs/>
        </w:rPr>
        <w:t>оригинал доверенности на имя доверенного лица</w:t>
      </w:r>
      <w:r w:rsidRPr="00B657B1">
        <w:rPr>
          <w:bCs/>
        </w:rPr>
        <w:t>;</w:t>
      </w:r>
    </w:p>
    <w:p w14:paraId="60E81284" w14:textId="0580EBD1" w:rsidR="008D4316" w:rsidRPr="00462F31" w:rsidRDefault="00B657B1" w:rsidP="00F8298B">
      <w:pPr>
        <w:rPr>
          <w:bCs/>
        </w:rPr>
      </w:pPr>
      <w:r w:rsidRPr="00B657B1">
        <w:t xml:space="preserve">● </w:t>
      </w:r>
      <w:r w:rsidRPr="00B657B1">
        <w:rPr>
          <w:bCs/>
        </w:rPr>
        <w:t>договор страхования от несчастных случаев на страховую сумму не менее 100 000 рублей.</w:t>
      </w:r>
    </w:p>
    <w:p w14:paraId="0877BD68" w14:textId="4048FA11" w:rsidR="00B657B1" w:rsidRPr="00462F31" w:rsidRDefault="00F8298B" w:rsidP="00F8298B">
      <w:pPr>
        <w:rPr>
          <w:bCs/>
        </w:rPr>
      </w:pPr>
      <w:r w:rsidRPr="00462F31">
        <w:rPr>
          <w:bCs/>
        </w:rPr>
        <w:t>10.3.</w:t>
      </w:r>
      <w:r w:rsidR="00B657B1" w:rsidRPr="00462F31">
        <w:rPr>
          <w:bCs/>
        </w:rPr>
        <w:t xml:space="preserve"> </w:t>
      </w:r>
      <w:r w:rsidR="008D4316" w:rsidRPr="00462F31">
        <w:rPr>
          <w:bCs/>
        </w:rPr>
        <w:t xml:space="preserve">При получении стартового пакета </w:t>
      </w:r>
      <w:r w:rsidRPr="00462F31">
        <w:rPr>
          <w:bCs/>
        </w:rPr>
        <w:t>участнико</w:t>
      </w:r>
      <w:r w:rsidR="008D4316" w:rsidRPr="00462F31">
        <w:rPr>
          <w:bCs/>
        </w:rPr>
        <w:t>м</w:t>
      </w:r>
      <w:r w:rsidRPr="00462F31">
        <w:rPr>
          <w:bCs/>
        </w:rPr>
        <w:t xml:space="preserve"> </w:t>
      </w:r>
      <w:r w:rsidR="008D4316" w:rsidRPr="00462F31">
        <w:rPr>
          <w:bCs/>
        </w:rPr>
        <w:t xml:space="preserve">от 15 </w:t>
      </w:r>
      <w:r w:rsidRPr="00462F31">
        <w:rPr>
          <w:bCs/>
        </w:rPr>
        <w:t xml:space="preserve">до 18 лет требуется: </w:t>
      </w:r>
    </w:p>
    <w:p w14:paraId="34CA9EC2" w14:textId="77777777" w:rsidR="00462F31" w:rsidRPr="00462F31" w:rsidRDefault="00462F31" w:rsidP="00462F31">
      <w:pPr>
        <w:rPr>
          <w:bCs/>
        </w:rPr>
      </w:pPr>
      <w:r w:rsidRPr="00462F31">
        <w:t xml:space="preserve">● </w:t>
      </w:r>
      <w:r w:rsidRPr="00462F31">
        <w:rPr>
          <w:bCs/>
        </w:rPr>
        <w:t xml:space="preserve">оригинал удостоверения личности; </w:t>
      </w:r>
    </w:p>
    <w:p w14:paraId="5639283F" w14:textId="38DEB1E8" w:rsidR="00F8298B" w:rsidRPr="00462F31" w:rsidRDefault="00462F31" w:rsidP="00F8298B">
      <w:pPr>
        <w:rPr>
          <w:bCs/>
        </w:rPr>
      </w:pPr>
      <w:r w:rsidRPr="00462F31">
        <w:t>●</w:t>
      </w:r>
      <w:r w:rsidRPr="00462F31">
        <w:rPr>
          <w:b/>
        </w:rPr>
        <w:t xml:space="preserve"> </w:t>
      </w:r>
      <w:r w:rsidR="00F8298B" w:rsidRPr="00462F31">
        <w:rPr>
          <w:bCs/>
        </w:rPr>
        <w:t>оригинал разрешения от родителей на участие в забеге и личное присутствие одного из родителей при получении стартового пакета.</w:t>
      </w:r>
    </w:p>
    <w:p w14:paraId="27E27DC5" w14:textId="76356F43" w:rsidR="00462F31" w:rsidRPr="00640C59" w:rsidRDefault="00462F31" w:rsidP="00F8298B">
      <w:pPr>
        <w:rPr>
          <w:bCs/>
        </w:rPr>
      </w:pPr>
      <w:r w:rsidRPr="00640C59">
        <w:rPr>
          <w:bCs/>
        </w:rPr>
        <w:t xml:space="preserve">10.4. </w:t>
      </w:r>
      <w:r w:rsidR="00640C59" w:rsidRPr="00640C59">
        <w:rPr>
          <w:bCs/>
        </w:rPr>
        <w:t>При получении стартового пакета на участника от 0 до 14 лет, родитель обязан предоставить:</w:t>
      </w:r>
    </w:p>
    <w:p w14:paraId="132A0A8B" w14:textId="0DAE5DBF" w:rsidR="00462F31" w:rsidRPr="00640C59" w:rsidRDefault="00462F31" w:rsidP="00462F31">
      <w:pPr>
        <w:rPr>
          <w:bCs/>
        </w:rPr>
      </w:pPr>
      <w:r w:rsidRPr="00640C59">
        <w:t>●</w:t>
      </w:r>
      <w:r w:rsidRPr="00640C59">
        <w:rPr>
          <w:b/>
        </w:rPr>
        <w:t xml:space="preserve"> </w:t>
      </w:r>
      <w:r w:rsidRPr="00640C59">
        <w:rPr>
          <w:bCs/>
        </w:rPr>
        <w:t>оригинал удостоверения личности родителя;</w:t>
      </w:r>
    </w:p>
    <w:p w14:paraId="4EE341BA" w14:textId="18AB04AD" w:rsidR="00462F31" w:rsidRPr="00640C59" w:rsidRDefault="00462F31" w:rsidP="00462F31">
      <w:pPr>
        <w:rPr>
          <w:bCs/>
        </w:rPr>
      </w:pPr>
      <w:r w:rsidRPr="00640C59">
        <w:t>●</w:t>
      </w:r>
      <w:r w:rsidRPr="00640C59">
        <w:rPr>
          <w:b/>
        </w:rPr>
        <w:t xml:space="preserve"> </w:t>
      </w:r>
      <w:r w:rsidRPr="00640C59">
        <w:rPr>
          <w:bCs/>
        </w:rPr>
        <w:t>копи</w:t>
      </w:r>
      <w:r w:rsidR="00E03A2F">
        <w:rPr>
          <w:bCs/>
        </w:rPr>
        <w:t>ю</w:t>
      </w:r>
      <w:r w:rsidRPr="00640C59">
        <w:rPr>
          <w:bCs/>
        </w:rPr>
        <w:t xml:space="preserve"> свидетельства о рождении ребенка или подтверждение родства в паспорте родителя;</w:t>
      </w:r>
    </w:p>
    <w:p w14:paraId="5C314970" w14:textId="470C69BA" w:rsidR="00462F31" w:rsidRPr="00315652" w:rsidRDefault="00462F31" w:rsidP="00F8298B">
      <w:pPr>
        <w:rPr>
          <w:bCs/>
        </w:rPr>
      </w:pPr>
      <w:r w:rsidRPr="00640C59">
        <w:t>●</w:t>
      </w:r>
      <w:r w:rsidRPr="00640C59">
        <w:rPr>
          <w:b/>
        </w:rPr>
        <w:t xml:space="preserve"> </w:t>
      </w:r>
      <w:r w:rsidRPr="00640C59">
        <w:rPr>
          <w:bCs/>
        </w:rPr>
        <w:t xml:space="preserve">оригинал разрешения от родителей на участие в забеге и личное присутствие одного из </w:t>
      </w:r>
      <w:r w:rsidRPr="00315652">
        <w:rPr>
          <w:bCs/>
        </w:rPr>
        <w:t>родителей при получении стартового пакета.</w:t>
      </w:r>
    </w:p>
    <w:p w14:paraId="69C9DB6A" w14:textId="50AF6C34" w:rsidR="00F8298B" w:rsidRPr="00315652" w:rsidRDefault="00F8298B" w:rsidP="00F8298B">
      <w:pPr>
        <w:rPr>
          <w:bCs/>
        </w:rPr>
      </w:pPr>
      <w:r w:rsidRPr="00315652">
        <w:rPr>
          <w:bCs/>
        </w:rPr>
        <w:t>10.</w:t>
      </w:r>
      <w:r w:rsidR="00462F31" w:rsidRPr="00315652">
        <w:rPr>
          <w:bCs/>
        </w:rPr>
        <w:t>5</w:t>
      </w:r>
      <w:r w:rsidRPr="00315652">
        <w:rPr>
          <w:bCs/>
        </w:rPr>
        <w:t xml:space="preserve">. Медицинская справка:  </w:t>
      </w:r>
    </w:p>
    <w:p w14:paraId="7FF36C3D" w14:textId="4367C637" w:rsidR="00F8298B" w:rsidRPr="00315652" w:rsidRDefault="00640C59" w:rsidP="00F8298B">
      <w:pPr>
        <w:rPr>
          <w:bCs/>
        </w:rPr>
      </w:pPr>
      <w:r w:rsidRPr="00315652">
        <w:rPr>
          <w:bCs/>
        </w:rPr>
        <w:t>● в</w:t>
      </w:r>
      <w:r w:rsidR="00F8298B" w:rsidRPr="00315652">
        <w:rPr>
          <w:bCs/>
        </w:rPr>
        <w:t xml:space="preserve">ыдана учреждением с лицензией на осуществление медицинской деятельности; </w:t>
      </w:r>
    </w:p>
    <w:p w14:paraId="79A200D3" w14:textId="582FCC37" w:rsidR="00F8298B" w:rsidRPr="00315652" w:rsidRDefault="00640C59" w:rsidP="00F8298B">
      <w:pPr>
        <w:rPr>
          <w:bCs/>
        </w:rPr>
      </w:pPr>
      <w:r w:rsidRPr="00315652">
        <w:rPr>
          <w:bCs/>
        </w:rPr>
        <w:t>● с</w:t>
      </w:r>
      <w:r w:rsidR="00F8298B" w:rsidRPr="00315652">
        <w:rPr>
          <w:bCs/>
        </w:rPr>
        <w:t>одержит печать медицинского учреждения, подпись и печать врача, дату выдачи,</w:t>
      </w:r>
      <w:r w:rsidRPr="00315652">
        <w:rPr>
          <w:bCs/>
        </w:rPr>
        <w:t xml:space="preserve"> </w:t>
      </w:r>
      <w:r w:rsidR="00F8298B" w:rsidRPr="00315652">
        <w:rPr>
          <w:bCs/>
        </w:rPr>
        <w:t>Ф.И.О участника;</w:t>
      </w:r>
    </w:p>
    <w:p w14:paraId="5706A539" w14:textId="2FBF544E" w:rsidR="00F8298B" w:rsidRPr="00315652" w:rsidRDefault="00640C59" w:rsidP="00F8298B">
      <w:pPr>
        <w:rPr>
          <w:bCs/>
        </w:rPr>
      </w:pPr>
      <w:r w:rsidRPr="00315652">
        <w:rPr>
          <w:bCs/>
        </w:rPr>
        <w:t xml:space="preserve">● </w:t>
      </w:r>
      <w:r w:rsidR="00315652" w:rsidRPr="00315652">
        <w:rPr>
          <w:bCs/>
        </w:rPr>
        <w:t>п</w:t>
      </w:r>
      <w:r w:rsidR="00F8298B" w:rsidRPr="00315652">
        <w:rPr>
          <w:bCs/>
        </w:rPr>
        <w:t>одтверждает наличие у участника 1 или 2 группы здоровья, либо оформлена по форме из Приложения №2 к Приказу Министерства здравоохранения РФ от 23 октября 2020 г. N 1144н</w:t>
      </w:r>
      <w:r w:rsidRPr="00315652">
        <w:rPr>
          <w:bCs/>
        </w:rPr>
        <w:t xml:space="preserve"> </w:t>
      </w:r>
      <w:r w:rsidR="00F8298B" w:rsidRPr="00315652">
        <w:rPr>
          <w:bCs/>
        </w:rPr>
        <w:t>(ред. от 22 февраля 2022 г.)</w:t>
      </w:r>
      <w:r w:rsidRPr="00315652">
        <w:rPr>
          <w:bCs/>
        </w:rPr>
        <w:t>;</w:t>
      </w:r>
    </w:p>
    <w:p w14:paraId="34FD5E3D" w14:textId="7E38AE3D" w:rsidR="00F8298B" w:rsidRPr="00315652" w:rsidRDefault="00640C59" w:rsidP="00F8298B">
      <w:pPr>
        <w:rPr>
          <w:bCs/>
        </w:rPr>
      </w:pPr>
      <w:r w:rsidRPr="00315652">
        <w:rPr>
          <w:bCs/>
        </w:rPr>
        <w:t xml:space="preserve">● </w:t>
      </w:r>
      <w:r w:rsidR="00315652" w:rsidRPr="00315652">
        <w:rPr>
          <w:bCs/>
        </w:rPr>
        <w:t>с</w:t>
      </w:r>
      <w:r w:rsidR="00F8298B" w:rsidRPr="00315652">
        <w:rPr>
          <w:bCs/>
        </w:rPr>
        <w:t xml:space="preserve">правка должна содержать допуск к бегу на дистанцию, на которую зарегистрирован участник. </w:t>
      </w:r>
    </w:p>
    <w:p w14:paraId="77151E87" w14:textId="5CE4EAD3" w:rsidR="00F8298B" w:rsidRPr="00315652" w:rsidRDefault="00315652" w:rsidP="00F8298B">
      <w:pPr>
        <w:rPr>
          <w:bCs/>
        </w:rPr>
      </w:pPr>
      <w:r w:rsidRPr="00315652">
        <w:rPr>
          <w:bCs/>
        </w:rPr>
        <w:t>● д</w:t>
      </w:r>
      <w:r w:rsidR="00F8298B" w:rsidRPr="00315652">
        <w:rPr>
          <w:bCs/>
        </w:rPr>
        <w:t xml:space="preserve">ействительна в день забега. Справка действительна в течение указанного в ней срока, но не более 1 года с даты выдачи; </w:t>
      </w:r>
    </w:p>
    <w:p w14:paraId="5AED9EEE" w14:textId="4A6B345D" w:rsidR="00F8298B" w:rsidRPr="00315652" w:rsidRDefault="00315652" w:rsidP="00F8298B">
      <w:pPr>
        <w:rPr>
          <w:bCs/>
        </w:rPr>
      </w:pPr>
      <w:r w:rsidRPr="00315652">
        <w:rPr>
          <w:bCs/>
        </w:rPr>
        <w:t>● п</w:t>
      </w:r>
      <w:r w:rsidR="00F8298B" w:rsidRPr="00315652">
        <w:rPr>
          <w:bCs/>
        </w:rPr>
        <w:t>редоставленная справка, при получении стартового номера не возвращается.</w:t>
      </w:r>
      <w:r w:rsidRPr="00315652">
        <w:rPr>
          <w:bCs/>
        </w:rPr>
        <w:t xml:space="preserve"> </w:t>
      </w:r>
      <w:r w:rsidR="00F8298B" w:rsidRPr="00315652">
        <w:rPr>
          <w:bCs/>
        </w:rPr>
        <w:t xml:space="preserve">Ксерокопия медицинской справки принимается только при предъявлении оригинала. </w:t>
      </w:r>
    </w:p>
    <w:p w14:paraId="06BA057D" w14:textId="493FA084" w:rsidR="008F7F8E" w:rsidRDefault="00F8298B" w:rsidP="00B10C8E">
      <w:pPr>
        <w:rPr>
          <w:bCs/>
        </w:rPr>
      </w:pPr>
      <w:r w:rsidRPr="00315652">
        <w:rPr>
          <w:bCs/>
        </w:rPr>
        <w:t>10.</w:t>
      </w:r>
      <w:r w:rsidR="00315652">
        <w:rPr>
          <w:bCs/>
        </w:rPr>
        <w:t>6</w:t>
      </w:r>
      <w:r w:rsidRPr="00315652">
        <w:rPr>
          <w:bCs/>
        </w:rPr>
        <w:t>. При отсутствии хотя бы одного документа из п. 10.1</w:t>
      </w:r>
      <w:r w:rsidR="00315652" w:rsidRPr="00315652">
        <w:rPr>
          <w:bCs/>
        </w:rPr>
        <w:t>.</w:t>
      </w:r>
      <w:r w:rsidRPr="00315652">
        <w:rPr>
          <w:bCs/>
        </w:rPr>
        <w:t>, 10.2</w:t>
      </w:r>
      <w:r w:rsidR="00315652" w:rsidRPr="00315652">
        <w:rPr>
          <w:bCs/>
        </w:rPr>
        <w:t xml:space="preserve">., </w:t>
      </w:r>
      <w:r w:rsidRPr="00315652">
        <w:rPr>
          <w:bCs/>
        </w:rPr>
        <w:t>10.3</w:t>
      </w:r>
      <w:r w:rsidR="00315652" w:rsidRPr="00315652">
        <w:rPr>
          <w:bCs/>
        </w:rPr>
        <w:t>.</w:t>
      </w:r>
      <w:r w:rsidRPr="00315652">
        <w:rPr>
          <w:bCs/>
        </w:rPr>
        <w:t xml:space="preserve"> </w:t>
      </w:r>
      <w:r w:rsidR="00315652" w:rsidRPr="00315652">
        <w:rPr>
          <w:bCs/>
        </w:rPr>
        <w:t xml:space="preserve">и 10.4. </w:t>
      </w:r>
      <w:r w:rsidRPr="00315652">
        <w:rPr>
          <w:bCs/>
        </w:rPr>
        <w:t>стартовый пакет участника не выдаётся.</w:t>
      </w:r>
    </w:p>
    <w:p w14:paraId="2BEBE44E" w14:textId="77777777" w:rsidR="00253707" w:rsidRPr="00253707" w:rsidRDefault="00253707" w:rsidP="00B10C8E">
      <w:pPr>
        <w:rPr>
          <w:bCs/>
        </w:rPr>
      </w:pPr>
    </w:p>
    <w:p w14:paraId="5CFC7E77" w14:textId="68CBF27B" w:rsidR="009C33E8" w:rsidRDefault="00AA109B" w:rsidP="00B10C8E">
      <w:pPr>
        <w:rPr>
          <w:b/>
          <w:sz w:val="24"/>
          <w:szCs w:val="24"/>
        </w:rPr>
      </w:pPr>
      <w:r w:rsidRPr="00A231D9">
        <w:rPr>
          <w:b/>
          <w:sz w:val="24"/>
          <w:szCs w:val="24"/>
        </w:rPr>
        <w:t>1</w:t>
      </w:r>
      <w:r w:rsidR="00253707">
        <w:rPr>
          <w:b/>
          <w:sz w:val="24"/>
          <w:szCs w:val="24"/>
        </w:rPr>
        <w:t>1</w:t>
      </w:r>
      <w:r w:rsidR="009C33E8" w:rsidRPr="00A231D9">
        <w:rPr>
          <w:b/>
          <w:sz w:val="24"/>
          <w:szCs w:val="24"/>
        </w:rPr>
        <w:t>. К участию в забеге не допускаются</w:t>
      </w:r>
    </w:p>
    <w:p w14:paraId="22F8AB47" w14:textId="50655F71" w:rsidR="00E273FE" w:rsidRPr="00344E6C" w:rsidRDefault="00E273FE" w:rsidP="00E273FE">
      <w:pPr>
        <w:rPr>
          <w:bCs/>
        </w:rPr>
      </w:pPr>
      <w:r w:rsidRPr="00344E6C">
        <w:rPr>
          <w:bCs/>
        </w:rPr>
        <w:t xml:space="preserve">● </w:t>
      </w:r>
      <w:r w:rsidR="005166CC">
        <w:rPr>
          <w:bCs/>
        </w:rPr>
        <w:t>у</w:t>
      </w:r>
      <w:r w:rsidRPr="00344E6C">
        <w:rPr>
          <w:bCs/>
        </w:rPr>
        <w:t>частники без стартового номера;</w:t>
      </w:r>
    </w:p>
    <w:p w14:paraId="38CF8315" w14:textId="15DC074C" w:rsidR="00E273FE" w:rsidRPr="00344E6C" w:rsidRDefault="00E273FE" w:rsidP="00E273FE">
      <w:pPr>
        <w:rPr>
          <w:bCs/>
        </w:rPr>
      </w:pPr>
      <w:r w:rsidRPr="00344E6C">
        <w:rPr>
          <w:bCs/>
        </w:rPr>
        <w:lastRenderedPageBreak/>
        <w:t>● участники под чужим стартовым номером;</w:t>
      </w:r>
    </w:p>
    <w:p w14:paraId="0BE490A1" w14:textId="22460FDF" w:rsidR="00E273FE" w:rsidRPr="00344E6C" w:rsidRDefault="00E273FE" w:rsidP="00E273FE">
      <w:pPr>
        <w:rPr>
          <w:bCs/>
        </w:rPr>
      </w:pPr>
      <w:r w:rsidRPr="00344E6C">
        <w:rPr>
          <w:bCs/>
        </w:rPr>
        <w:t>● участники с детьми в колясках, специальных рюкзаках и других приспособлениях для переноски/перевозки детей;</w:t>
      </w:r>
    </w:p>
    <w:p w14:paraId="5A8D155A" w14:textId="203ACFF2" w:rsidR="00E273FE" w:rsidRPr="00344E6C" w:rsidRDefault="00E273FE" w:rsidP="00E273FE">
      <w:pPr>
        <w:rPr>
          <w:bCs/>
        </w:rPr>
      </w:pPr>
      <w:r w:rsidRPr="00344E6C">
        <w:rPr>
          <w:bCs/>
        </w:rPr>
        <w:t>● участники в экипировке, со снаряжением или предметами, которые могут помешать или нанести вред другим участникам (в том числе бегуны с флагами на древках);</w:t>
      </w:r>
    </w:p>
    <w:p w14:paraId="6C37D52F" w14:textId="375BB6A0" w:rsidR="00E273FE" w:rsidRPr="00344E6C" w:rsidRDefault="00E273FE" w:rsidP="00E273FE">
      <w:pPr>
        <w:rPr>
          <w:bCs/>
        </w:rPr>
      </w:pPr>
      <w:r w:rsidRPr="00344E6C">
        <w:rPr>
          <w:bCs/>
        </w:rPr>
        <w:t>● участники, использующие любые механические средства передвижения.</w:t>
      </w:r>
    </w:p>
    <w:p w14:paraId="7A938828" w14:textId="77777777" w:rsidR="00151C46" w:rsidRDefault="00151C46" w:rsidP="00344E6C">
      <w:pPr>
        <w:rPr>
          <w:b/>
          <w:sz w:val="24"/>
          <w:szCs w:val="24"/>
        </w:rPr>
      </w:pPr>
    </w:p>
    <w:p w14:paraId="497CC9CF" w14:textId="0F2CE018" w:rsidR="00344E6C" w:rsidRPr="00344E6C" w:rsidRDefault="00344E6C" w:rsidP="00344E6C">
      <w:pPr>
        <w:rPr>
          <w:b/>
          <w:sz w:val="24"/>
          <w:szCs w:val="24"/>
        </w:rPr>
      </w:pPr>
      <w:r w:rsidRPr="00344E6C">
        <w:rPr>
          <w:b/>
          <w:sz w:val="24"/>
          <w:szCs w:val="24"/>
        </w:rPr>
        <w:t>1</w:t>
      </w:r>
      <w:r>
        <w:rPr>
          <w:b/>
          <w:sz w:val="24"/>
          <w:szCs w:val="24"/>
        </w:rPr>
        <w:t>2</w:t>
      </w:r>
      <w:r w:rsidRPr="00344E6C">
        <w:rPr>
          <w:b/>
          <w:sz w:val="24"/>
          <w:szCs w:val="24"/>
        </w:rPr>
        <w:t xml:space="preserve">. Пункты питания и тайминг работы трассы </w:t>
      </w:r>
    </w:p>
    <w:p w14:paraId="49AA8BF5" w14:textId="0D17F703" w:rsidR="00344E6C" w:rsidRPr="005E5F8D" w:rsidRDefault="00344E6C" w:rsidP="00344E6C">
      <w:pPr>
        <w:rPr>
          <w:bCs/>
        </w:rPr>
      </w:pPr>
      <w:r w:rsidRPr="005E5F8D">
        <w:rPr>
          <w:bCs/>
        </w:rPr>
        <w:t>1</w:t>
      </w:r>
      <w:r w:rsidR="00151C46">
        <w:rPr>
          <w:bCs/>
        </w:rPr>
        <w:t>2</w:t>
      </w:r>
      <w:r w:rsidRPr="005E5F8D">
        <w:rPr>
          <w:bCs/>
        </w:rPr>
        <w:t>.</w:t>
      </w:r>
      <w:r w:rsidR="005E5F8D" w:rsidRPr="005E5F8D">
        <w:rPr>
          <w:bCs/>
        </w:rPr>
        <w:t>1</w:t>
      </w:r>
      <w:r w:rsidRPr="005E5F8D">
        <w:rPr>
          <w:bCs/>
        </w:rPr>
        <w:t xml:space="preserve">. Если участник достиг пункта питания после контрольного времени закрытия, указанного для его дистанции, продолжать движение по трассе - ЗАПРЕЩЕНО. Участнику предлагается проследовать в транспорт для эвакуации. </w:t>
      </w:r>
    </w:p>
    <w:p w14:paraId="2EC80D4C" w14:textId="249F6A83" w:rsidR="00344E6C" w:rsidRPr="005E5F8D" w:rsidRDefault="00344E6C" w:rsidP="00344E6C">
      <w:pPr>
        <w:rPr>
          <w:bCs/>
        </w:rPr>
      </w:pPr>
      <w:r w:rsidRPr="005E5F8D">
        <w:rPr>
          <w:bCs/>
        </w:rPr>
        <w:t>1</w:t>
      </w:r>
      <w:r w:rsidR="00151C46">
        <w:rPr>
          <w:bCs/>
        </w:rPr>
        <w:t>2</w:t>
      </w:r>
      <w:r w:rsidRPr="005E5F8D">
        <w:rPr>
          <w:bCs/>
        </w:rPr>
        <w:t>.</w:t>
      </w:r>
      <w:r w:rsidR="005E5F8D" w:rsidRPr="005E5F8D">
        <w:rPr>
          <w:bCs/>
        </w:rPr>
        <w:t>2</w:t>
      </w:r>
      <w:r w:rsidRPr="005E5F8D">
        <w:rPr>
          <w:bCs/>
        </w:rPr>
        <w:t xml:space="preserve">. В случае, если участник не укладывается в контрольное время закрытия </w:t>
      </w:r>
      <w:r w:rsidR="005E5F8D" w:rsidRPr="005E5F8D">
        <w:rPr>
          <w:bCs/>
        </w:rPr>
        <w:t>п</w:t>
      </w:r>
      <w:r w:rsidRPr="005E5F8D">
        <w:rPr>
          <w:bCs/>
        </w:rPr>
        <w:t xml:space="preserve">унктов </w:t>
      </w:r>
      <w:r w:rsidR="005E5F8D" w:rsidRPr="005E5F8D">
        <w:rPr>
          <w:bCs/>
        </w:rPr>
        <w:t>п</w:t>
      </w:r>
      <w:r w:rsidRPr="005E5F8D">
        <w:rPr>
          <w:bCs/>
        </w:rPr>
        <w:t xml:space="preserve">итания, заблудился или если произошел несчастный случай, он обязан сообщить об этом по экстренному номеру Организаторам. Будет организована помощь или эвакуация. </w:t>
      </w:r>
    </w:p>
    <w:p w14:paraId="45E8B569" w14:textId="5058F97A" w:rsidR="00344E6C" w:rsidRPr="005E5F8D" w:rsidRDefault="00344E6C" w:rsidP="00344E6C">
      <w:pPr>
        <w:rPr>
          <w:bCs/>
        </w:rPr>
      </w:pPr>
      <w:r w:rsidRPr="005E5F8D">
        <w:rPr>
          <w:bCs/>
        </w:rPr>
        <w:t>1</w:t>
      </w:r>
      <w:r w:rsidR="00151C46">
        <w:rPr>
          <w:bCs/>
        </w:rPr>
        <w:t>2</w:t>
      </w:r>
      <w:r w:rsidRPr="005E5F8D">
        <w:rPr>
          <w:bCs/>
        </w:rPr>
        <w:t>.</w:t>
      </w:r>
      <w:r w:rsidR="005E5F8D" w:rsidRPr="005E5F8D">
        <w:rPr>
          <w:bCs/>
        </w:rPr>
        <w:t>3</w:t>
      </w:r>
      <w:r w:rsidRPr="005E5F8D">
        <w:rPr>
          <w:bCs/>
        </w:rPr>
        <w:t xml:space="preserve">. В случае, если участник не уложился в контрольное время закрытия на финише, медалью финишера и памятной продукцией он не награждается.  </w:t>
      </w:r>
    </w:p>
    <w:p w14:paraId="4B5BA3ED" w14:textId="77777777" w:rsidR="00344E6C" w:rsidRDefault="00344E6C" w:rsidP="00344E6C">
      <w:pPr>
        <w:rPr>
          <w:b/>
          <w:sz w:val="24"/>
          <w:szCs w:val="24"/>
        </w:rPr>
      </w:pPr>
    </w:p>
    <w:p w14:paraId="1545186F" w14:textId="1201EDB7" w:rsidR="00D16ED7" w:rsidRPr="003A1F21" w:rsidRDefault="001B29E3" w:rsidP="00B10C8E">
      <w:pPr>
        <w:rPr>
          <w:b/>
        </w:rPr>
      </w:pPr>
      <w:r w:rsidRPr="003A1F21">
        <w:rPr>
          <w:b/>
        </w:rPr>
        <w:t>1</w:t>
      </w:r>
      <w:r w:rsidR="005E5F8D" w:rsidRPr="003A1F21">
        <w:rPr>
          <w:b/>
        </w:rPr>
        <w:t>3</w:t>
      </w:r>
      <w:r w:rsidR="00D16ED7" w:rsidRPr="003A1F21">
        <w:rPr>
          <w:b/>
        </w:rPr>
        <w:t>. Результаты</w:t>
      </w:r>
    </w:p>
    <w:p w14:paraId="16C70663" w14:textId="3DE0DE07" w:rsidR="00D16ED7" w:rsidRPr="003A1F21" w:rsidRDefault="00D33807" w:rsidP="00B10C8E">
      <w:r w:rsidRPr="003A1F21">
        <w:t>1</w:t>
      </w:r>
      <w:r w:rsidR="005E5F8D" w:rsidRPr="003A1F21">
        <w:t>3</w:t>
      </w:r>
      <w:r w:rsidR="00D16ED7" w:rsidRPr="003A1F21">
        <w:t>.1. Результаты участников фиксируются:</w:t>
      </w:r>
    </w:p>
    <w:p w14:paraId="6C4CAFF2" w14:textId="514F09C2" w:rsidR="00D16ED7" w:rsidRPr="003A1F21" w:rsidRDefault="005E5F8D" w:rsidP="00B10C8E">
      <w:r w:rsidRPr="003A1F21">
        <w:rPr>
          <w:bCs/>
        </w:rPr>
        <w:t xml:space="preserve">● </w:t>
      </w:r>
      <w:r w:rsidR="00D16ED7" w:rsidRPr="003A1F21">
        <w:t>электронной системой хронометража;</w:t>
      </w:r>
    </w:p>
    <w:p w14:paraId="79EEFCF3" w14:textId="080EEBA3" w:rsidR="00835A82" w:rsidRPr="003A1F21" w:rsidRDefault="005E5F8D" w:rsidP="00B10C8E">
      <w:r w:rsidRPr="003A1F21">
        <w:rPr>
          <w:bCs/>
        </w:rPr>
        <w:t xml:space="preserve">● </w:t>
      </w:r>
      <w:r w:rsidR="00D16ED7" w:rsidRPr="003A1F21">
        <w:t>ручной записью прихода судьями.</w:t>
      </w:r>
    </w:p>
    <w:p w14:paraId="76D7285E" w14:textId="718720F5" w:rsidR="00835A82" w:rsidRPr="003A1F21" w:rsidRDefault="00835A82" w:rsidP="00835A82">
      <w:r w:rsidRPr="003A1F21">
        <w:t xml:space="preserve">13.2. Предварительные результаты высылаются участникам по СМС, в течение трех часов после окончания </w:t>
      </w:r>
      <w:r w:rsidR="003A1F21" w:rsidRPr="003A1F21">
        <w:rPr>
          <w:bCs/>
        </w:rPr>
        <w:t>мероприятия</w:t>
      </w:r>
      <w:r w:rsidRPr="003A1F21">
        <w:t xml:space="preserve">. Время доставки </w:t>
      </w:r>
      <w:proofErr w:type="spellStart"/>
      <w:r w:rsidRPr="003A1F21">
        <w:t>СМС-сообщения</w:t>
      </w:r>
      <w:proofErr w:type="spellEnd"/>
      <w:r w:rsidRPr="003A1F21">
        <w:t xml:space="preserve"> зависит от оператора мобильной связи. </w:t>
      </w:r>
      <w:proofErr w:type="spellStart"/>
      <w:r w:rsidRPr="003A1F21">
        <w:t>СМС-сообщение</w:t>
      </w:r>
      <w:proofErr w:type="spellEnd"/>
      <w:r w:rsidRPr="003A1F21">
        <w:t xml:space="preserve"> с результатом может быть не доставлено, если на номере подключена блокировка рекламных сообщений. </w:t>
      </w:r>
    </w:p>
    <w:p w14:paraId="3734A83E" w14:textId="4A661C47" w:rsidR="00835A82" w:rsidRPr="003A1F21" w:rsidRDefault="00835A82" w:rsidP="00835A82">
      <w:r w:rsidRPr="003A1F21">
        <w:t>1</w:t>
      </w:r>
      <w:r w:rsidR="003A1F21" w:rsidRPr="003A1F21">
        <w:t>3</w:t>
      </w:r>
      <w:r w:rsidRPr="003A1F21">
        <w:t>.3.</w:t>
      </w:r>
      <w:r w:rsidR="003A1F21" w:rsidRPr="003A1F21">
        <w:t xml:space="preserve"> </w:t>
      </w:r>
      <w:r w:rsidRPr="003A1F21">
        <w:t xml:space="preserve">Предварительные результаты публикуются на сайте www.Athlinks.com в течение 24 часов после окончания </w:t>
      </w:r>
      <w:r w:rsidR="003A1F21" w:rsidRPr="003A1F21">
        <w:t>мероприятия</w:t>
      </w:r>
      <w:r w:rsidRPr="003A1F21">
        <w:t xml:space="preserve">.  </w:t>
      </w:r>
    </w:p>
    <w:p w14:paraId="7A27235E" w14:textId="31BFCF2E" w:rsidR="00835A82" w:rsidRPr="003A1F21" w:rsidRDefault="00835A82" w:rsidP="00835A82">
      <w:r w:rsidRPr="003A1F21">
        <w:t>1</w:t>
      </w:r>
      <w:r w:rsidR="003A1F21" w:rsidRPr="003A1F21">
        <w:t>3</w:t>
      </w:r>
      <w:r w:rsidRPr="003A1F21">
        <w:t>.4.</w:t>
      </w:r>
      <w:r w:rsidRPr="003A1F21">
        <w:tab/>
        <w:t xml:space="preserve">Итоговый протокол </w:t>
      </w:r>
      <w:r w:rsidR="003A1F21" w:rsidRPr="003A1F21">
        <w:t>публикуется</w:t>
      </w:r>
      <w:r w:rsidRPr="003A1F21">
        <w:t xml:space="preserve"> на сайте www.goldenultra.ru </w:t>
      </w:r>
      <w:r w:rsidR="003A1F21" w:rsidRPr="003A1F21">
        <w:t>в течение 15 дней после окончания мероприятия.</w:t>
      </w:r>
    </w:p>
    <w:p w14:paraId="63B86829" w14:textId="79313673" w:rsidR="00835A82" w:rsidRPr="003A1F21" w:rsidRDefault="00835A82" w:rsidP="00835A82">
      <w:r w:rsidRPr="003A1F21">
        <w:t>1</w:t>
      </w:r>
      <w:r w:rsidR="003A1F21" w:rsidRPr="003A1F21">
        <w:t>3</w:t>
      </w:r>
      <w:r w:rsidRPr="003A1F21">
        <w:t>.</w:t>
      </w:r>
      <w:r w:rsidR="003A1F21" w:rsidRPr="003A1F21">
        <w:t>5</w:t>
      </w:r>
      <w:r w:rsidRPr="003A1F21">
        <w:t>.</w:t>
      </w:r>
      <w:r w:rsidRPr="003A1F21">
        <w:tab/>
        <w:t xml:space="preserve">Итоговый протокол является окончательным и изменению не подлежит. </w:t>
      </w:r>
    </w:p>
    <w:p w14:paraId="3480E8D4" w14:textId="383AA650" w:rsidR="00835A82" w:rsidRPr="003A1F21" w:rsidRDefault="00835A82" w:rsidP="00835A82">
      <w:r w:rsidRPr="003A1F21">
        <w:t>1</w:t>
      </w:r>
      <w:r w:rsidR="003A1F21" w:rsidRPr="003A1F21">
        <w:t>3</w:t>
      </w:r>
      <w:r w:rsidRPr="003A1F21">
        <w:t>.</w:t>
      </w:r>
      <w:r w:rsidR="003A1F21" w:rsidRPr="003A1F21">
        <w:t>6</w:t>
      </w:r>
      <w:r w:rsidRPr="003A1F21">
        <w:t>.</w:t>
      </w:r>
      <w:r w:rsidRPr="003A1F21">
        <w:tab/>
        <w:t xml:space="preserve">Оргкомитет не гарантирует получение личного результата участником в следующих случаях:  </w:t>
      </w:r>
    </w:p>
    <w:p w14:paraId="5070D120" w14:textId="0D16852B" w:rsidR="00835A82" w:rsidRPr="003A1F21" w:rsidRDefault="003A1F21" w:rsidP="00835A82">
      <w:r w:rsidRPr="003A1F21">
        <w:rPr>
          <w:bCs/>
        </w:rPr>
        <w:t xml:space="preserve">● </w:t>
      </w:r>
      <w:r w:rsidR="00835A82" w:rsidRPr="003A1F21">
        <w:t xml:space="preserve">электронный чип хронометража повреждён; </w:t>
      </w:r>
    </w:p>
    <w:p w14:paraId="131396BD" w14:textId="68E14015" w:rsidR="00835A82" w:rsidRPr="003A1F21" w:rsidRDefault="003A1F21" w:rsidP="00835A82">
      <w:r w:rsidRPr="003A1F21">
        <w:rPr>
          <w:bCs/>
        </w:rPr>
        <w:t xml:space="preserve">● </w:t>
      </w:r>
      <w:r w:rsidR="00835A82" w:rsidRPr="003A1F21">
        <w:t xml:space="preserve">стартовый номер размещён не на груди; </w:t>
      </w:r>
    </w:p>
    <w:p w14:paraId="718A8987" w14:textId="371716EB" w:rsidR="00835A82" w:rsidRPr="003A1F21" w:rsidRDefault="003A1F21" w:rsidP="00835A82">
      <w:r w:rsidRPr="003A1F21">
        <w:rPr>
          <w:bCs/>
        </w:rPr>
        <w:t xml:space="preserve">● </w:t>
      </w:r>
      <w:r w:rsidR="00835A82" w:rsidRPr="003A1F21">
        <w:t xml:space="preserve">стартовый номер утерян; </w:t>
      </w:r>
    </w:p>
    <w:p w14:paraId="7FEF3BEA" w14:textId="540DA0AF" w:rsidR="00835A82" w:rsidRPr="003A1F21" w:rsidRDefault="003A1F21" w:rsidP="00835A82">
      <w:r w:rsidRPr="003A1F21">
        <w:rPr>
          <w:bCs/>
        </w:rPr>
        <w:t xml:space="preserve">● </w:t>
      </w:r>
      <w:r w:rsidR="00835A82" w:rsidRPr="003A1F21">
        <w:t>участник дисквалифицирован.</w:t>
      </w:r>
    </w:p>
    <w:p w14:paraId="230D1EAB" w14:textId="77777777" w:rsidR="00586240" w:rsidRPr="00A231D9" w:rsidRDefault="00586240" w:rsidP="00B10C8E">
      <w:pPr>
        <w:rPr>
          <w:sz w:val="24"/>
          <w:szCs w:val="24"/>
        </w:rPr>
      </w:pPr>
    </w:p>
    <w:p w14:paraId="495E3B65" w14:textId="6FC18185" w:rsidR="00D16ED7" w:rsidRPr="00A231D9" w:rsidRDefault="005911AA" w:rsidP="00B10C8E">
      <w:pPr>
        <w:rPr>
          <w:b/>
          <w:sz w:val="24"/>
          <w:szCs w:val="24"/>
        </w:rPr>
      </w:pPr>
      <w:r>
        <w:rPr>
          <w:b/>
          <w:sz w:val="24"/>
          <w:szCs w:val="24"/>
        </w:rPr>
        <w:lastRenderedPageBreak/>
        <w:t>1</w:t>
      </w:r>
      <w:r w:rsidR="003A1F21">
        <w:rPr>
          <w:b/>
          <w:sz w:val="24"/>
          <w:szCs w:val="24"/>
        </w:rPr>
        <w:t>4</w:t>
      </w:r>
      <w:r w:rsidR="00D16ED7" w:rsidRPr="00A231D9">
        <w:rPr>
          <w:b/>
          <w:sz w:val="24"/>
          <w:szCs w:val="24"/>
        </w:rPr>
        <w:t>. Определение призёров и награждение</w:t>
      </w:r>
    </w:p>
    <w:p w14:paraId="3F197127" w14:textId="20D63CA8" w:rsidR="00D16ED7" w:rsidRPr="00611684" w:rsidRDefault="005911AA" w:rsidP="00B10C8E">
      <w:r w:rsidRPr="00611684">
        <w:t>1</w:t>
      </w:r>
      <w:r w:rsidR="00611684" w:rsidRPr="00611684">
        <w:t>4.</w:t>
      </w:r>
      <w:r w:rsidR="00D16ED7" w:rsidRPr="00611684">
        <w:t>1. Определение победителей и призёров происходит по факту прихода на финиш в соответствии с пунктом №165.24 (19.2 Книга 2.1 правила ИААФ).</w:t>
      </w:r>
    </w:p>
    <w:p w14:paraId="2CC63BE8" w14:textId="1B65D4E9" w:rsidR="00A5515F" w:rsidRDefault="005911AA" w:rsidP="00611684">
      <w:r w:rsidRPr="00611684">
        <w:t>1</w:t>
      </w:r>
      <w:r w:rsidR="00611684" w:rsidRPr="00611684">
        <w:t>4</w:t>
      </w:r>
      <w:r w:rsidR="00D16ED7" w:rsidRPr="00611684">
        <w:t>.2. Награждение производится с 1 по 3 место у мужчин и женщин в абсолютном первенстве</w:t>
      </w:r>
      <w:r w:rsidR="00586240" w:rsidRPr="00611684">
        <w:t xml:space="preserve"> на каждой дистанции</w:t>
      </w:r>
      <w:r w:rsidR="00D16ED7" w:rsidRPr="00611684">
        <w:t>.</w:t>
      </w:r>
    </w:p>
    <w:p w14:paraId="1727A7AF" w14:textId="6758A11D" w:rsidR="00DF213A" w:rsidRDefault="005911AA" w:rsidP="00611684">
      <w:pPr>
        <w:pStyle w:val="a5"/>
      </w:pPr>
      <w:r w:rsidRPr="00611684">
        <w:t>1</w:t>
      </w:r>
      <w:r w:rsidR="00611684" w:rsidRPr="00611684">
        <w:t>4</w:t>
      </w:r>
      <w:r w:rsidR="00754879" w:rsidRPr="00611684">
        <w:t>.</w:t>
      </w:r>
      <w:r w:rsidR="00611684" w:rsidRPr="00611684">
        <w:t>3</w:t>
      </w:r>
      <w:r w:rsidR="00754879" w:rsidRPr="00611684">
        <w:t>.</w:t>
      </w:r>
      <w:r w:rsidR="00A5515F" w:rsidRPr="00611684">
        <w:t xml:space="preserve"> Ценными призами дополнительно награждаются спортсмены, занявшие 1-2-3 места в своих возрастных группах</w:t>
      </w:r>
      <w:r w:rsidR="00611684" w:rsidRPr="00611684">
        <w:t>.</w:t>
      </w:r>
    </w:p>
    <w:p w14:paraId="233E16D8" w14:textId="77777777" w:rsidR="00DF213A" w:rsidRPr="00611684" w:rsidRDefault="00DF213A" w:rsidP="00611684">
      <w:pPr>
        <w:pStyle w:val="a5"/>
      </w:pPr>
    </w:p>
    <w:p w14:paraId="36D1972F" w14:textId="78A75D16" w:rsidR="00611684" w:rsidRPr="00611684" w:rsidRDefault="00611684" w:rsidP="00611684">
      <w:r w:rsidRPr="00611684">
        <w:t>14.4. Атлеты, занявшие 1-2-3 места в абсолюте и возрастной группе, ценным призом по возрастной группе не награждаются.</w:t>
      </w:r>
    </w:p>
    <w:p w14:paraId="5B7D6600" w14:textId="7167AEAC" w:rsidR="00611684" w:rsidRDefault="00611684" w:rsidP="00611684">
      <w:r w:rsidRPr="00611684">
        <w:t>14.5. Все финишировавшие и уложившиеся во временной лимит участники получают медаль финишера на финише и призы от Оргкомитета.</w:t>
      </w:r>
    </w:p>
    <w:p w14:paraId="2F78A726" w14:textId="77777777" w:rsidR="00E76825" w:rsidRPr="00A231D9" w:rsidRDefault="00E76825" w:rsidP="00B10C8E">
      <w:pPr>
        <w:rPr>
          <w:sz w:val="24"/>
          <w:szCs w:val="24"/>
        </w:rPr>
      </w:pPr>
    </w:p>
    <w:p w14:paraId="42B1366B" w14:textId="43265BA9" w:rsidR="00D16ED7" w:rsidRDefault="005911AA" w:rsidP="00B10C8E">
      <w:pPr>
        <w:rPr>
          <w:b/>
          <w:sz w:val="24"/>
          <w:szCs w:val="24"/>
        </w:rPr>
      </w:pPr>
      <w:r>
        <w:rPr>
          <w:b/>
          <w:sz w:val="24"/>
          <w:szCs w:val="24"/>
        </w:rPr>
        <w:t>1</w:t>
      </w:r>
      <w:r w:rsidR="00611684">
        <w:rPr>
          <w:b/>
          <w:sz w:val="24"/>
          <w:szCs w:val="24"/>
        </w:rPr>
        <w:t>5</w:t>
      </w:r>
      <w:r w:rsidR="00D16ED7" w:rsidRPr="00A231D9">
        <w:rPr>
          <w:b/>
          <w:sz w:val="24"/>
          <w:szCs w:val="24"/>
        </w:rPr>
        <w:t>. Протесты и претензии</w:t>
      </w:r>
    </w:p>
    <w:p w14:paraId="1F63CE27" w14:textId="0FC3D46F" w:rsidR="00611684" w:rsidRPr="00151C46" w:rsidRDefault="00611684" w:rsidP="00611684">
      <w:pPr>
        <w:rPr>
          <w:bCs/>
        </w:rPr>
      </w:pPr>
      <w:r w:rsidRPr="00151C46">
        <w:rPr>
          <w:bCs/>
        </w:rPr>
        <w:t xml:space="preserve">15.1. Участник вправе подать протест или претензию на рассмотрение Мандатной комиссии. </w:t>
      </w:r>
    </w:p>
    <w:p w14:paraId="52E85FD8" w14:textId="235A3EDD" w:rsidR="00611684" w:rsidRPr="00151C46" w:rsidRDefault="00611684" w:rsidP="00611684">
      <w:pPr>
        <w:rPr>
          <w:bCs/>
        </w:rPr>
      </w:pPr>
      <w:r w:rsidRPr="00151C46">
        <w:rPr>
          <w:bCs/>
        </w:rPr>
        <w:t>1</w:t>
      </w:r>
      <w:r w:rsidR="004B1C6A" w:rsidRPr="00151C46">
        <w:rPr>
          <w:bCs/>
        </w:rPr>
        <w:t>5</w:t>
      </w:r>
      <w:r w:rsidRPr="00151C46">
        <w:rPr>
          <w:bCs/>
        </w:rPr>
        <w:t xml:space="preserve">.1.1. К протестам и претензиям относятся: </w:t>
      </w:r>
    </w:p>
    <w:p w14:paraId="37B1CBB8" w14:textId="4DFC8DB5" w:rsidR="00611684" w:rsidRPr="00151C46" w:rsidRDefault="004B1C6A" w:rsidP="00611684">
      <w:pPr>
        <w:rPr>
          <w:bCs/>
        </w:rPr>
      </w:pPr>
      <w:r w:rsidRPr="00151C46">
        <w:rPr>
          <w:bCs/>
        </w:rPr>
        <w:t xml:space="preserve">● </w:t>
      </w:r>
      <w:r w:rsidR="00611684" w:rsidRPr="00151C46">
        <w:rPr>
          <w:bCs/>
        </w:rPr>
        <w:t xml:space="preserve">протесты и претензии, влияющие на распределение призовых мест; </w:t>
      </w:r>
    </w:p>
    <w:p w14:paraId="3AE11B0D" w14:textId="4ADA5931" w:rsidR="00611684" w:rsidRPr="00151C46" w:rsidRDefault="004B1C6A" w:rsidP="00611684">
      <w:pPr>
        <w:rPr>
          <w:bCs/>
        </w:rPr>
      </w:pPr>
      <w:r w:rsidRPr="00151C46">
        <w:rPr>
          <w:bCs/>
        </w:rPr>
        <w:t xml:space="preserve">● </w:t>
      </w:r>
      <w:r w:rsidR="00611684" w:rsidRPr="00151C46">
        <w:rPr>
          <w:bCs/>
        </w:rPr>
        <w:t xml:space="preserve">протесты и претензии, касающиеся неточности в измерении времени, за которое участник преодолел дистанцию; </w:t>
      </w:r>
    </w:p>
    <w:p w14:paraId="68D786F4" w14:textId="508457A5" w:rsidR="00611684" w:rsidRPr="00151C46" w:rsidRDefault="004B1C6A" w:rsidP="00611684">
      <w:pPr>
        <w:rPr>
          <w:bCs/>
        </w:rPr>
      </w:pPr>
      <w:r w:rsidRPr="00151C46">
        <w:rPr>
          <w:bCs/>
        </w:rPr>
        <w:t xml:space="preserve">● </w:t>
      </w:r>
      <w:r w:rsidR="00611684" w:rsidRPr="00151C46">
        <w:rPr>
          <w:bCs/>
        </w:rPr>
        <w:t xml:space="preserve">протесты и претензии, касающиеся дисквалификации участника за неспортивное поведение. </w:t>
      </w:r>
    </w:p>
    <w:p w14:paraId="2F61388D" w14:textId="647555E8" w:rsidR="00611684" w:rsidRPr="00151C46" w:rsidRDefault="00611684" w:rsidP="00611684">
      <w:pPr>
        <w:rPr>
          <w:bCs/>
        </w:rPr>
      </w:pPr>
      <w:r w:rsidRPr="00151C46">
        <w:rPr>
          <w:bCs/>
        </w:rPr>
        <w:t>1</w:t>
      </w:r>
      <w:r w:rsidR="004B1C6A" w:rsidRPr="00151C46">
        <w:rPr>
          <w:bCs/>
        </w:rPr>
        <w:t>5</w:t>
      </w:r>
      <w:r w:rsidRPr="00151C46">
        <w:rPr>
          <w:bCs/>
        </w:rPr>
        <w:t xml:space="preserve">.2. При подаче претензии необходимо указать: </w:t>
      </w:r>
    </w:p>
    <w:p w14:paraId="3FC34101" w14:textId="621BD02D" w:rsidR="00611684" w:rsidRPr="00151C46" w:rsidRDefault="004B1C6A" w:rsidP="00611684">
      <w:pPr>
        <w:rPr>
          <w:bCs/>
        </w:rPr>
      </w:pPr>
      <w:r w:rsidRPr="00151C46">
        <w:rPr>
          <w:bCs/>
        </w:rPr>
        <w:t xml:space="preserve">● </w:t>
      </w:r>
      <w:r w:rsidR="00611684" w:rsidRPr="00151C46">
        <w:rPr>
          <w:bCs/>
        </w:rPr>
        <w:t xml:space="preserve">фамилию и имя (анонимные претензии не рассматриваются); </w:t>
      </w:r>
    </w:p>
    <w:p w14:paraId="40A19DA7" w14:textId="37403B54" w:rsidR="00611684" w:rsidRPr="00151C46" w:rsidRDefault="004B1C6A" w:rsidP="00611684">
      <w:pPr>
        <w:rPr>
          <w:bCs/>
        </w:rPr>
      </w:pPr>
      <w:r w:rsidRPr="00151C46">
        <w:rPr>
          <w:bCs/>
        </w:rPr>
        <w:t xml:space="preserve">● </w:t>
      </w:r>
      <w:r w:rsidR="00611684" w:rsidRPr="00151C46">
        <w:rPr>
          <w:bCs/>
        </w:rPr>
        <w:t xml:space="preserve">суть претензии; </w:t>
      </w:r>
    </w:p>
    <w:p w14:paraId="1329E4CA" w14:textId="5D2B5106" w:rsidR="00611684" w:rsidRPr="00151C46" w:rsidRDefault="004B1C6A" w:rsidP="00611684">
      <w:pPr>
        <w:rPr>
          <w:bCs/>
        </w:rPr>
      </w:pPr>
      <w:r w:rsidRPr="00151C46">
        <w:rPr>
          <w:bCs/>
        </w:rPr>
        <w:t xml:space="preserve">● </w:t>
      </w:r>
      <w:r w:rsidR="00611684" w:rsidRPr="00151C46">
        <w:rPr>
          <w:bCs/>
        </w:rPr>
        <w:t xml:space="preserve">дополнительные материалы (фото, видео, данные с индивидуальных GPS-устройств). </w:t>
      </w:r>
    </w:p>
    <w:p w14:paraId="493ADA0C" w14:textId="2E4E5346" w:rsidR="00611684" w:rsidRPr="00151C46" w:rsidRDefault="00611684" w:rsidP="00611684">
      <w:pPr>
        <w:rPr>
          <w:bCs/>
        </w:rPr>
      </w:pPr>
      <w:r w:rsidRPr="00151C46">
        <w:rPr>
          <w:bCs/>
        </w:rPr>
        <w:t>1</w:t>
      </w:r>
      <w:r w:rsidR="004B1C6A" w:rsidRPr="00151C46">
        <w:rPr>
          <w:bCs/>
        </w:rPr>
        <w:t>5</w:t>
      </w:r>
      <w:r w:rsidRPr="00151C46">
        <w:rPr>
          <w:bCs/>
        </w:rPr>
        <w:t>.3.</w:t>
      </w:r>
      <w:r w:rsidRPr="00151C46">
        <w:rPr>
          <w:bCs/>
        </w:rPr>
        <w:tab/>
        <w:t xml:space="preserve">Претензии принимаются только от участников или от третьих лиц, являющихся официальными представителями участников. </w:t>
      </w:r>
    </w:p>
    <w:p w14:paraId="71CBCED4" w14:textId="05BD892E" w:rsidR="00611684" w:rsidRPr="00151C46" w:rsidRDefault="00611684" w:rsidP="00611684">
      <w:pPr>
        <w:rPr>
          <w:bCs/>
        </w:rPr>
      </w:pPr>
      <w:r w:rsidRPr="00151C46">
        <w:rPr>
          <w:bCs/>
        </w:rPr>
        <w:t>1</w:t>
      </w:r>
      <w:r w:rsidR="004B1C6A" w:rsidRPr="00151C46">
        <w:rPr>
          <w:bCs/>
        </w:rPr>
        <w:t>5</w:t>
      </w:r>
      <w:r w:rsidRPr="00151C46">
        <w:rPr>
          <w:bCs/>
        </w:rPr>
        <w:t>.4.</w:t>
      </w:r>
      <w:r w:rsidRPr="00151C46">
        <w:rPr>
          <w:bCs/>
        </w:rPr>
        <w:tab/>
        <w:t xml:space="preserve">Протесты и претензии, влияющие на распределение призовых мест в абсолютном первенстве, принимаются Мандатной комиссией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Мандатной комиссией только в том случае, если выявление нарушений действующих правил было невозможно до церемонии награждения. </w:t>
      </w:r>
    </w:p>
    <w:p w14:paraId="5760E281" w14:textId="31586225" w:rsidR="00611684" w:rsidRPr="00151C46" w:rsidRDefault="00611684" w:rsidP="00611684">
      <w:pPr>
        <w:rPr>
          <w:bCs/>
        </w:rPr>
      </w:pPr>
      <w:r w:rsidRPr="00151C46">
        <w:rPr>
          <w:bCs/>
        </w:rPr>
        <w:t>1</w:t>
      </w:r>
      <w:r w:rsidR="004B1C6A" w:rsidRPr="00151C46">
        <w:rPr>
          <w:bCs/>
        </w:rPr>
        <w:t>5</w:t>
      </w:r>
      <w:r w:rsidRPr="00151C46">
        <w:rPr>
          <w:bCs/>
        </w:rPr>
        <w:t>.5.</w:t>
      </w:r>
      <w:r w:rsidRPr="00151C46">
        <w:rPr>
          <w:bCs/>
        </w:rPr>
        <w:tab/>
        <w:t xml:space="preserve">По остальным вопросам участник вправе подать протест или претензию в течение недели после </w:t>
      </w:r>
      <w:r w:rsidR="004B1C6A" w:rsidRPr="00151C46">
        <w:rPr>
          <w:bCs/>
        </w:rPr>
        <w:t>мероприятия</w:t>
      </w:r>
      <w:r w:rsidRPr="00151C46">
        <w:rPr>
          <w:bCs/>
        </w:rPr>
        <w:t xml:space="preserve">. Протест или претензия должны быть направлены в письменной форме на адрес электронной почты </w:t>
      </w:r>
      <w:hyperlink r:id="rId6" w:history="1">
        <w:r w:rsidRPr="00151C46">
          <w:rPr>
            <w:rStyle w:val="a4"/>
            <w:bCs/>
          </w:rPr>
          <w:t>info@goldenultra.ru</w:t>
        </w:r>
      </w:hyperlink>
    </w:p>
    <w:p w14:paraId="6E517566" w14:textId="77777777" w:rsidR="005911AA" w:rsidRPr="00A231D9" w:rsidRDefault="005911AA" w:rsidP="00B10C8E">
      <w:pPr>
        <w:rPr>
          <w:sz w:val="24"/>
          <w:szCs w:val="24"/>
        </w:rPr>
      </w:pPr>
    </w:p>
    <w:p w14:paraId="4611C310" w14:textId="3968D57D" w:rsidR="00D16ED7" w:rsidRDefault="00AF18AA" w:rsidP="00B10C8E">
      <w:pPr>
        <w:rPr>
          <w:b/>
          <w:sz w:val="24"/>
          <w:szCs w:val="24"/>
        </w:rPr>
      </w:pPr>
      <w:r>
        <w:rPr>
          <w:b/>
          <w:sz w:val="24"/>
          <w:szCs w:val="24"/>
        </w:rPr>
        <w:t>1</w:t>
      </w:r>
      <w:r w:rsidR="003311E6">
        <w:rPr>
          <w:b/>
          <w:sz w:val="24"/>
          <w:szCs w:val="24"/>
        </w:rPr>
        <w:t>6</w:t>
      </w:r>
      <w:r w:rsidR="00D16ED7" w:rsidRPr="00A231D9">
        <w:rPr>
          <w:b/>
          <w:sz w:val="24"/>
          <w:szCs w:val="24"/>
        </w:rPr>
        <w:t>. Дисквалификация и статусы участников</w:t>
      </w:r>
    </w:p>
    <w:p w14:paraId="0CB55C64" w14:textId="05A03092" w:rsidR="003311E6" w:rsidRPr="00F20A28" w:rsidRDefault="003311E6" w:rsidP="003311E6">
      <w:pPr>
        <w:rPr>
          <w:bCs/>
        </w:rPr>
      </w:pPr>
      <w:r w:rsidRPr="00F20A28">
        <w:rPr>
          <w:bCs/>
        </w:rPr>
        <w:t xml:space="preserve">16.1. Участник может быть дисквалифицирован, если: </w:t>
      </w:r>
    </w:p>
    <w:p w14:paraId="24A63090" w14:textId="6B1D3FD2" w:rsidR="003311E6" w:rsidRPr="00F20A28" w:rsidRDefault="003311E6" w:rsidP="003311E6">
      <w:pPr>
        <w:rPr>
          <w:bCs/>
        </w:rPr>
      </w:pPr>
      <w:r w:rsidRPr="00F20A28">
        <w:rPr>
          <w:bCs/>
        </w:rPr>
        <w:lastRenderedPageBreak/>
        <w:t xml:space="preserve">● стартовал без стартового номера; </w:t>
      </w:r>
    </w:p>
    <w:p w14:paraId="16A1BBB0" w14:textId="436BE6BB" w:rsidR="003311E6" w:rsidRPr="00F20A28" w:rsidRDefault="003311E6" w:rsidP="003311E6">
      <w:pPr>
        <w:rPr>
          <w:bCs/>
        </w:rPr>
      </w:pPr>
      <w:r w:rsidRPr="00F20A28">
        <w:rPr>
          <w:bCs/>
        </w:rPr>
        <w:t xml:space="preserve">● изменил стартовый номер; </w:t>
      </w:r>
    </w:p>
    <w:p w14:paraId="55AA0B54" w14:textId="3E10262D" w:rsidR="003311E6" w:rsidRPr="00F20A28" w:rsidRDefault="003311E6" w:rsidP="003311E6">
      <w:pPr>
        <w:rPr>
          <w:bCs/>
        </w:rPr>
      </w:pPr>
      <w:r w:rsidRPr="00F20A28">
        <w:rPr>
          <w:bCs/>
        </w:rPr>
        <w:t xml:space="preserve">● стартовал одновременно с другой дистанцией; </w:t>
      </w:r>
    </w:p>
    <w:p w14:paraId="77817EC9" w14:textId="290C3567" w:rsidR="003311E6" w:rsidRPr="00F20A28" w:rsidRDefault="003311E6" w:rsidP="003311E6">
      <w:pPr>
        <w:rPr>
          <w:bCs/>
        </w:rPr>
      </w:pPr>
      <w:r w:rsidRPr="00F20A28">
        <w:rPr>
          <w:bCs/>
        </w:rPr>
        <w:t xml:space="preserve">● стартовал до официального старта дистанции или после закрытия дистанции; </w:t>
      </w:r>
    </w:p>
    <w:p w14:paraId="3DE9ED17" w14:textId="6E96A6E8" w:rsidR="003311E6" w:rsidRPr="00F20A28" w:rsidRDefault="003311E6" w:rsidP="003311E6">
      <w:pPr>
        <w:rPr>
          <w:bCs/>
        </w:rPr>
      </w:pPr>
      <w:r w:rsidRPr="00F20A28">
        <w:rPr>
          <w:bCs/>
        </w:rPr>
        <w:t xml:space="preserve">● использовал механические средства передвижения; </w:t>
      </w:r>
    </w:p>
    <w:p w14:paraId="52395FCD" w14:textId="77798709" w:rsidR="003311E6" w:rsidRPr="00F20A28" w:rsidRDefault="003311E6" w:rsidP="003311E6">
      <w:pPr>
        <w:rPr>
          <w:bCs/>
        </w:rPr>
      </w:pPr>
      <w:r w:rsidRPr="00F20A28">
        <w:rPr>
          <w:bCs/>
        </w:rPr>
        <w:t xml:space="preserve">● отсутствует считывание чипа на любой промежуточной точке по дистанции; </w:t>
      </w:r>
    </w:p>
    <w:p w14:paraId="7E1D0A25" w14:textId="4E98FF30" w:rsidR="003311E6" w:rsidRPr="00F20A28" w:rsidRDefault="003311E6" w:rsidP="003311E6">
      <w:pPr>
        <w:rPr>
          <w:bCs/>
        </w:rPr>
      </w:pPr>
      <w:r w:rsidRPr="00F20A28">
        <w:rPr>
          <w:bCs/>
        </w:rPr>
        <w:t xml:space="preserve">● вышел на старт под стартовым номером, зарегистрированным на другого человека или на другую дистанцию; </w:t>
      </w:r>
    </w:p>
    <w:p w14:paraId="3B1B2301" w14:textId="32B28A64" w:rsidR="003311E6" w:rsidRPr="00F20A28" w:rsidRDefault="003311E6" w:rsidP="003311E6">
      <w:pPr>
        <w:rPr>
          <w:bCs/>
        </w:rPr>
      </w:pPr>
      <w:r w:rsidRPr="00F20A28">
        <w:rPr>
          <w:bCs/>
        </w:rPr>
        <w:t xml:space="preserve">● на дистанции участника сопровождает бегун, не являющийся участником мероприятия, или лицо на механическом средстве передвижения; </w:t>
      </w:r>
    </w:p>
    <w:p w14:paraId="1B1AB70E" w14:textId="2A32593A" w:rsidR="003311E6" w:rsidRPr="00F20A28" w:rsidRDefault="003311E6" w:rsidP="003311E6">
      <w:pPr>
        <w:rPr>
          <w:bCs/>
        </w:rPr>
      </w:pPr>
      <w:r w:rsidRPr="00F20A28">
        <w:rPr>
          <w:bCs/>
        </w:rPr>
        <w:t xml:space="preserve">● на дистанции получает помощь от других лиц, вне пунктов питания; </w:t>
      </w:r>
    </w:p>
    <w:p w14:paraId="6AED57D2" w14:textId="5488AFAF" w:rsidR="003311E6" w:rsidRPr="00F20A28" w:rsidRDefault="003311E6" w:rsidP="003311E6">
      <w:pPr>
        <w:rPr>
          <w:bCs/>
        </w:rPr>
      </w:pPr>
      <w:r w:rsidRPr="00F20A28">
        <w:rPr>
          <w:bCs/>
        </w:rPr>
        <w:t xml:space="preserve">● стартовал, пробежал или финишировал на забеге с детьми в колясках, специальных рюкзаках и других приспособлениях для переноски/перевозки детей; </w:t>
      </w:r>
    </w:p>
    <w:p w14:paraId="2E4EF4EC" w14:textId="0B484897" w:rsidR="003311E6" w:rsidRPr="00F20A28" w:rsidRDefault="003311E6" w:rsidP="003311E6">
      <w:pPr>
        <w:rPr>
          <w:bCs/>
        </w:rPr>
      </w:pPr>
      <w:r w:rsidRPr="00F20A28">
        <w:rPr>
          <w:bCs/>
        </w:rPr>
        <w:t xml:space="preserve">● использовал экипировку, снаряжение или предметы, которые могли помешать или нанести вред другим участникам (в том числе флаги на древках и т.п.); </w:t>
      </w:r>
    </w:p>
    <w:p w14:paraId="2616CF49" w14:textId="54839CB4" w:rsidR="003311E6" w:rsidRPr="00F20A28" w:rsidRDefault="003311E6" w:rsidP="003311E6">
      <w:pPr>
        <w:rPr>
          <w:bCs/>
        </w:rPr>
      </w:pPr>
      <w:r w:rsidRPr="00F20A28">
        <w:rPr>
          <w:bCs/>
        </w:rPr>
        <w:t>● отсутствует обязательное снаряжение или отказывается от проверки снаряжения организаторами;</w:t>
      </w:r>
    </w:p>
    <w:p w14:paraId="541AFD48" w14:textId="3100D42D" w:rsidR="003311E6" w:rsidRPr="00F20A28" w:rsidRDefault="003311E6" w:rsidP="003311E6">
      <w:pPr>
        <w:rPr>
          <w:bCs/>
        </w:rPr>
      </w:pPr>
      <w:r w:rsidRPr="00F20A28">
        <w:rPr>
          <w:bCs/>
        </w:rPr>
        <w:t>● врач мероприятия принял решение о сняти</w:t>
      </w:r>
      <w:r w:rsidR="00653217">
        <w:rPr>
          <w:bCs/>
        </w:rPr>
        <w:t>и</w:t>
      </w:r>
      <w:r w:rsidRPr="00F20A28">
        <w:rPr>
          <w:bCs/>
        </w:rPr>
        <w:t xml:space="preserve"> участника с дистанции по состоянию здоровья (на любом участке дистанции, в т.ч. на пунктах Питания); </w:t>
      </w:r>
    </w:p>
    <w:p w14:paraId="316FFC38" w14:textId="606F9F77" w:rsidR="003311E6" w:rsidRPr="00F20A28" w:rsidRDefault="003311E6" w:rsidP="003311E6">
      <w:pPr>
        <w:rPr>
          <w:bCs/>
        </w:rPr>
      </w:pPr>
      <w:r w:rsidRPr="00F20A28">
        <w:rPr>
          <w:bCs/>
        </w:rPr>
        <w:t xml:space="preserve">● проявил неспортивное поведение (драка, создание опасных ситуаций, оскорбления, хамство, нецензурная лексика и др.). Решение о дисквалификации принимается мандатной комиссией в соответствии с пунктом №125.5 (18.5 Книга 2.1 правила ИААФ); </w:t>
      </w:r>
    </w:p>
    <w:p w14:paraId="302BBE32" w14:textId="0120E05B" w:rsidR="003311E6" w:rsidRPr="00F20A28" w:rsidRDefault="003311E6" w:rsidP="003311E6">
      <w:pPr>
        <w:rPr>
          <w:bCs/>
        </w:rPr>
      </w:pPr>
      <w:r w:rsidRPr="00F20A28">
        <w:rPr>
          <w:bCs/>
        </w:rPr>
        <w:t xml:space="preserve">● </w:t>
      </w:r>
      <w:r w:rsidR="006424C3">
        <w:rPr>
          <w:bCs/>
        </w:rPr>
        <w:t xml:space="preserve">на трассе </w:t>
      </w:r>
      <w:r w:rsidRPr="00F20A28">
        <w:rPr>
          <w:bCs/>
        </w:rPr>
        <w:t xml:space="preserve">обнаружен мусор, промаркированный номером участника. </w:t>
      </w:r>
    </w:p>
    <w:p w14:paraId="192C5371" w14:textId="67CFC266" w:rsidR="003311E6" w:rsidRPr="00F20A28" w:rsidRDefault="003311E6" w:rsidP="003311E6">
      <w:pPr>
        <w:rPr>
          <w:bCs/>
        </w:rPr>
      </w:pPr>
      <w:r w:rsidRPr="00F20A28">
        <w:rPr>
          <w:bCs/>
        </w:rPr>
        <w:t xml:space="preserve">16.2. Участнику присваивается статус не стартовавшего в случае, если участник не вышел на старт, пересёк линию старта до официального старта </w:t>
      </w:r>
      <w:r w:rsidR="00F20A28" w:rsidRPr="00F20A28">
        <w:rPr>
          <w:bCs/>
        </w:rPr>
        <w:t>дистанции</w:t>
      </w:r>
      <w:r w:rsidRPr="00F20A28">
        <w:rPr>
          <w:bCs/>
        </w:rPr>
        <w:t xml:space="preserve"> или после </w:t>
      </w:r>
      <w:r w:rsidR="00F20A28" w:rsidRPr="00F20A28">
        <w:rPr>
          <w:bCs/>
        </w:rPr>
        <w:t xml:space="preserve">ее </w:t>
      </w:r>
      <w:r w:rsidRPr="00F20A28">
        <w:rPr>
          <w:bCs/>
        </w:rPr>
        <w:t xml:space="preserve">закрытия. </w:t>
      </w:r>
    </w:p>
    <w:p w14:paraId="5489D045" w14:textId="45711FED" w:rsidR="003311E6" w:rsidRPr="00F20A28" w:rsidRDefault="003311E6" w:rsidP="003311E6">
      <w:pPr>
        <w:rPr>
          <w:bCs/>
        </w:rPr>
      </w:pPr>
      <w:r w:rsidRPr="00F20A28">
        <w:rPr>
          <w:bCs/>
        </w:rPr>
        <w:t>1</w:t>
      </w:r>
      <w:r w:rsidR="00F20A28" w:rsidRPr="00F20A28">
        <w:rPr>
          <w:bCs/>
        </w:rPr>
        <w:t>6</w:t>
      </w:r>
      <w:r w:rsidRPr="00F20A28">
        <w:rPr>
          <w:bCs/>
        </w:rPr>
        <w:t>.3.</w:t>
      </w:r>
      <w:r w:rsidR="00F20A28" w:rsidRPr="00F20A28">
        <w:rPr>
          <w:bCs/>
        </w:rPr>
        <w:t xml:space="preserve"> </w:t>
      </w:r>
      <w:r w:rsidRPr="00F20A28">
        <w:rPr>
          <w:bCs/>
        </w:rPr>
        <w:t xml:space="preserve">Участнику присваивается статус не финишировавшего в случае, если участник стартовал, но не пересек линию финиша или пересёк линию финиша после ее официального закрытия. </w:t>
      </w:r>
    </w:p>
    <w:p w14:paraId="56C63A8E" w14:textId="12CF4ADD" w:rsidR="003311E6" w:rsidRPr="00F20A28" w:rsidRDefault="003311E6" w:rsidP="003311E6">
      <w:pPr>
        <w:rPr>
          <w:bCs/>
        </w:rPr>
      </w:pPr>
      <w:r w:rsidRPr="00F20A28">
        <w:rPr>
          <w:bCs/>
        </w:rPr>
        <w:t>1</w:t>
      </w:r>
      <w:r w:rsidR="00F20A28" w:rsidRPr="00F20A28">
        <w:rPr>
          <w:bCs/>
        </w:rPr>
        <w:t>6</w:t>
      </w:r>
      <w:r w:rsidRPr="00F20A28">
        <w:rPr>
          <w:bCs/>
        </w:rPr>
        <w:t>.4.</w:t>
      </w:r>
      <w:r w:rsidR="00F20A28" w:rsidRPr="00F20A28">
        <w:rPr>
          <w:bCs/>
        </w:rPr>
        <w:t xml:space="preserve"> </w:t>
      </w:r>
      <w:r w:rsidRPr="00F20A28">
        <w:rPr>
          <w:bCs/>
        </w:rPr>
        <w:t xml:space="preserve">Участнику присваивается статус не финишировавшего в случае, если участник не уложился в лимит прохождения промежуточных точек на дистанции. </w:t>
      </w:r>
    </w:p>
    <w:p w14:paraId="42AF0527" w14:textId="77777777" w:rsidR="00F20A28" w:rsidRDefault="00F20A28" w:rsidP="00B10C8E">
      <w:pPr>
        <w:rPr>
          <w:sz w:val="24"/>
          <w:szCs w:val="24"/>
        </w:rPr>
      </w:pPr>
    </w:p>
    <w:p w14:paraId="6EA309A3" w14:textId="04F04F6F" w:rsidR="00D16ED7" w:rsidRDefault="00F20A28" w:rsidP="00B10C8E">
      <w:pPr>
        <w:rPr>
          <w:b/>
          <w:sz w:val="24"/>
          <w:szCs w:val="24"/>
        </w:rPr>
      </w:pPr>
      <w:r>
        <w:rPr>
          <w:b/>
          <w:sz w:val="24"/>
          <w:szCs w:val="24"/>
        </w:rPr>
        <w:t>17</w:t>
      </w:r>
      <w:r w:rsidR="00D16ED7" w:rsidRPr="00A231D9">
        <w:rPr>
          <w:b/>
          <w:sz w:val="24"/>
          <w:szCs w:val="24"/>
        </w:rPr>
        <w:t>. Допинг-контроль</w:t>
      </w:r>
    </w:p>
    <w:p w14:paraId="013D3E5B" w14:textId="67B24E5E" w:rsidR="00F20A28" w:rsidRPr="00F20A28" w:rsidRDefault="00F20A28" w:rsidP="00F20A28">
      <w:pPr>
        <w:rPr>
          <w:bCs/>
        </w:rPr>
      </w:pPr>
      <w:r w:rsidRPr="00F20A28">
        <w:rPr>
          <w:bCs/>
        </w:rPr>
        <w:t>1</w:t>
      </w:r>
      <w:r>
        <w:rPr>
          <w:bCs/>
        </w:rPr>
        <w:t>7</w:t>
      </w:r>
      <w:r w:rsidRPr="00F20A28">
        <w:rPr>
          <w:bCs/>
        </w:rPr>
        <w:t xml:space="preserve">.1. Все участники должны придерживаться принципов честного и здорового спорта, соблюдая антидопинговые правила. </w:t>
      </w:r>
    </w:p>
    <w:p w14:paraId="258DD604" w14:textId="621981DF" w:rsidR="00F20A28" w:rsidRPr="00F20A28" w:rsidRDefault="00F20A28" w:rsidP="00F20A28">
      <w:pPr>
        <w:rPr>
          <w:bCs/>
        </w:rPr>
      </w:pPr>
      <w:r w:rsidRPr="00F20A28">
        <w:rPr>
          <w:bCs/>
        </w:rPr>
        <w:t>1</w:t>
      </w:r>
      <w:r>
        <w:rPr>
          <w:bCs/>
        </w:rPr>
        <w:t>7</w:t>
      </w:r>
      <w:r w:rsidRPr="00F20A28">
        <w:rPr>
          <w:bCs/>
        </w:rPr>
        <w:t xml:space="preserve">.2. Российское антидопинговое агентство (РУСАДА) имеет право выборочного тестирования участников по своему усмотрению. </w:t>
      </w:r>
    </w:p>
    <w:p w14:paraId="4D5830B2" w14:textId="7306D1FA" w:rsidR="00F20A28" w:rsidRDefault="00F20A28" w:rsidP="00F20A28">
      <w:pPr>
        <w:rPr>
          <w:bCs/>
        </w:rPr>
      </w:pPr>
      <w:r w:rsidRPr="00F20A28">
        <w:rPr>
          <w:bCs/>
        </w:rPr>
        <w:t>1</w:t>
      </w:r>
      <w:r>
        <w:rPr>
          <w:bCs/>
        </w:rPr>
        <w:t>7</w:t>
      </w:r>
      <w:r w:rsidRPr="00F20A28">
        <w:rPr>
          <w:bCs/>
        </w:rPr>
        <w:t xml:space="preserve">.3. В случае установления нарушений антидопинговых правил по п. 2.1–2.10 и 10.11.1 Общероссийских антидопинговых правил и соответствующих антидопинговых правил ИААФ </w:t>
      </w:r>
      <w:r w:rsidRPr="00F20A28">
        <w:rPr>
          <w:bCs/>
        </w:rPr>
        <w:lastRenderedPageBreak/>
        <w:t xml:space="preserve">участники несут ответственность в соответствии с главой X и п.10.11.3 ОАП и соответствующих антидопинговых правил ИААФ.  </w:t>
      </w:r>
    </w:p>
    <w:p w14:paraId="35BFB8ED" w14:textId="77777777" w:rsidR="00F20A28" w:rsidRDefault="00F20A28" w:rsidP="00F20A28">
      <w:pPr>
        <w:rPr>
          <w:bCs/>
        </w:rPr>
      </w:pPr>
    </w:p>
    <w:p w14:paraId="2DFBE05D" w14:textId="77777777" w:rsidR="00F20A28" w:rsidRPr="00F20A28" w:rsidRDefault="00F20A28" w:rsidP="00F20A28">
      <w:pPr>
        <w:rPr>
          <w:bCs/>
        </w:rPr>
      </w:pPr>
    </w:p>
    <w:p w14:paraId="4B50E874" w14:textId="1B014602" w:rsidR="00F20A28" w:rsidRPr="00F20A28" w:rsidRDefault="00F20A28" w:rsidP="00F20A28">
      <w:pPr>
        <w:rPr>
          <w:b/>
          <w:sz w:val="24"/>
          <w:szCs w:val="24"/>
        </w:rPr>
      </w:pPr>
      <w:r w:rsidRPr="00F20A28">
        <w:rPr>
          <w:b/>
          <w:sz w:val="24"/>
          <w:szCs w:val="24"/>
        </w:rPr>
        <w:t>1</w:t>
      </w:r>
      <w:r>
        <w:rPr>
          <w:b/>
          <w:sz w:val="24"/>
          <w:szCs w:val="24"/>
        </w:rPr>
        <w:t>8</w:t>
      </w:r>
      <w:r w:rsidRPr="00F20A28">
        <w:rPr>
          <w:b/>
          <w:sz w:val="24"/>
          <w:szCs w:val="24"/>
        </w:rPr>
        <w:t xml:space="preserve">. Безопасность и медицинское обеспечение </w:t>
      </w:r>
    </w:p>
    <w:p w14:paraId="79F28CBE" w14:textId="121E9B27" w:rsidR="00F20A28" w:rsidRPr="00F20A28" w:rsidRDefault="00F20A28" w:rsidP="00F20A28">
      <w:pPr>
        <w:rPr>
          <w:bCs/>
        </w:rPr>
      </w:pPr>
      <w:r w:rsidRPr="00F20A28">
        <w:rPr>
          <w:bCs/>
        </w:rPr>
        <w:t>1</w:t>
      </w:r>
      <w:r>
        <w:rPr>
          <w:bCs/>
        </w:rPr>
        <w:t>8</w:t>
      </w:r>
      <w:r w:rsidRPr="00F20A28">
        <w:rPr>
          <w:bCs/>
        </w:rPr>
        <w:t xml:space="preserve">.1. Обеспечение безопасности участников и зрителей осуществляется в соответствии со следующими нормативно-правовыми актами: </w:t>
      </w:r>
    </w:p>
    <w:p w14:paraId="690E56B9" w14:textId="250ED9E3" w:rsidR="00F20A28" w:rsidRPr="00F20A28" w:rsidRDefault="00F20A28" w:rsidP="00F20A28">
      <w:pPr>
        <w:rPr>
          <w:bCs/>
        </w:rPr>
      </w:pPr>
      <w:r w:rsidRPr="00F20A28">
        <w:rPr>
          <w:bCs/>
        </w:rPr>
        <w:t xml:space="preserve">● постановлением Правительства РФ от 18.04.2014 № 353 (ред. от 17.05.2022) «Об утверждении Правил обеспечения безопасности при проведении официальных спортивных соревнований»;  </w:t>
      </w:r>
    </w:p>
    <w:p w14:paraId="6621E13B" w14:textId="13A9991C" w:rsidR="00F20A28" w:rsidRPr="00F20A28" w:rsidRDefault="00F20A28" w:rsidP="00F20A28">
      <w:pPr>
        <w:rPr>
          <w:bCs/>
        </w:rPr>
      </w:pPr>
      <w:r w:rsidRPr="00F20A28">
        <w:rPr>
          <w:bCs/>
        </w:rPr>
        <w:t xml:space="preserve">● иными распорядительными документами по вопросам обеспечения общественной безопасности при проведении спортивных </w:t>
      </w:r>
      <w:r>
        <w:rPr>
          <w:bCs/>
        </w:rPr>
        <w:t>мероприятий</w:t>
      </w:r>
      <w:r w:rsidRPr="00F20A28">
        <w:rPr>
          <w:bCs/>
        </w:rPr>
        <w:t xml:space="preserve">. </w:t>
      </w:r>
    </w:p>
    <w:p w14:paraId="3CCA6F19" w14:textId="06A7BE83" w:rsidR="00F20A28" w:rsidRPr="00F20A28" w:rsidRDefault="004657B0" w:rsidP="00F20A28">
      <w:pPr>
        <w:rPr>
          <w:bCs/>
        </w:rPr>
      </w:pPr>
      <w:r>
        <w:rPr>
          <w:bCs/>
        </w:rPr>
        <w:t>О</w:t>
      </w:r>
      <w:r w:rsidR="00F20A28" w:rsidRPr="00F20A28">
        <w:rPr>
          <w:bCs/>
        </w:rPr>
        <w:t xml:space="preserve">тветственность за обеспечение общественного порядка и общественной безопасности при проведении </w:t>
      </w:r>
      <w:r>
        <w:rPr>
          <w:bCs/>
        </w:rPr>
        <w:t>спортивно-массового мероприятия</w:t>
      </w:r>
      <w:r w:rsidR="00F20A28" w:rsidRPr="00F20A28">
        <w:rPr>
          <w:bCs/>
        </w:rPr>
        <w:t xml:space="preserve"> возлагается на Организатора.</w:t>
      </w:r>
    </w:p>
    <w:p w14:paraId="3D14E3AE" w14:textId="036C2D32" w:rsidR="00F20A28" w:rsidRPr="00F20A28" w:rsidRDefault="00F20A28" w:rsidP="00F20A28">
      <w:pPr>
        <w:rPr>
          <w:bCs/>
        </w:rPr>
      </w:pPr>
      <w:r w:rsidRPr="00F20A28">
        <w:rPr>
          <w:bCs/>
        </w:rPr>
        <w:t>1</w:t>
      </w:r>
      <w:r w:rsidR="000633CA">
        <w:rPr>
          <w:bCs/>
        </w:rPr>
        <w:t>8</w:t>
      </w:r>
      <w:r w:rsidRPr="00F20A28">
        <w:rPr>
          <w:bCs/>
        </w:rPr>
        <w:t>.2.</w:t>
      </w:r>
      <w:r w:rsidRPr="00F20A28">
        <w:rPr>
          <w:bCs/>
        </w:rPr>
        <w:tab/>
        <w:t>Медицинское обеспечение будет осуществляться в соответствии с Приказом Министерства здравоохранения РФ от 23 октября 2020 г. N 1144н (ред. от 22 февраля 2022 г.)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14:paraId="7C418532" w14:textId="6A099BEF" w:rsidR="00F20A28" w:rsidRDefault="00F20A28" w:rsidP="00F20A28">
      <w:pPr>
        <w:rPr>
          <w:bCs/>
        </w:rPr>
      </w:pPr>
      <w:r w:rsidRPr="00F20A28">
        <w:rPr>
          <w:bCs/>
        </w:rPr>
        <w:t>1</w:t>
      </w:r>
      <w:r w:rsidR="000633CA">
        <w:rPr>
          <w:bCs/>
        </w:rPr>
        <w:t>8</w:t>
      </w:r>
      <w:r w:rsidRPr="00F20A28">
        <w:rPr>
          <w:bCs/>
        </w:rPr>
        <w:t>.3.</w:t>
      </w:r>
      <w:r w:rsidR="000633CA">
        <w:rPr>
          <w:bCs/>
        </w:rPr>
        <w:t xml:space="preserve"> </w:t>
      </w:r>
      <w:r w:rsidRPr="00F20A28">
        <w:rPr>
          <w:bCs/>
        </w:rPr>
        <w:t xml:space="preserve">Во время </w:t>
      </w:r>
      <w:r w:rsidR="000633CA">
        <w:rPr>
          <w:bCs/>
        </w:rPr>
        <w:t>спортивно-массового мероприятия</w:t>
      </w:r>
      <w:r w:rsidR="000633CA" w:rsidRPr="00F20A28">
        <w:rPr>
          <w:bCs/>
        </w:rPr>
        <w:t xml:space="preserve"> </w:t>
      </w:r>
      <w:r w:rsidRPr="00F20A28">
        <w:rPr>
          <w:bCs/>
        </w:rPr>
        <w:t xml:space="preserve">будет обеспечено дежурство бригад спортивной медицины и карет медицинской скорой помощи. </w:t>
      </w:r>
    </w:p>
    <w:p w14:paraId="6E102179" w14:textId="77777777" w:rsidR="00F20A28" w:rsidRPr="00F20A28" w:rsidRDefault="00F20A28" w:rsidP="00F20A28">
      <w:pPr>
        <w:rPr>
          <w:bCs/>
        </w:rPr>
      </w:pPr>
    </w:p>
    <w:p w14:paraId="789FC0E7" w14:textId="2213BE3F" w:rsidR="00F20A28" w:rsidRPr="00F20A28" w:rsidRDefault="00F20A28" w:rsidP="00F20A28">
      <w:pPr>
        <w:rPr>
          <w:b/>
          <w:sz w:val="24"/>
          <w:szCs w:val="24"/>
        </w:rPr>
      </w:pPr>
      <w:r w:rsidRPr="00F20A28">
        <w:rPr>
          <w:b/>
          <w:sz w:val="24"/>
          <w:szCs w:val="24"/>
        </w:rPr>
        <w:t xml:space="preserve"> </w:t>
      </w:r>
      <w:r w:rsidR="00935C3B">
        <w:rPr>
          <w:b/>
          <w:sz w:val="24"/>
          <w:szCs w:val="24"/>
        </w:rPr>
        <w:t>19</w:t>
      </w:r>
      <w:r w:rsidRPr="00F20A28">
        <w:rPr>
          <w:b/>
          <w:sz w:val="24"/>
          <w:szCs w:val="24"/>
        </w:rPr>
        <w:t>.</w:t>
      </w:r>
      <w:r w:rsidR="00FC6C83">
        <w:rPr>
          <w:b/>
          <w:sz w:val="24"/>
          <w:szCs w:val="24"/>
        </w:rPr>
        <w:t xml:space="preserve"> </w:t>
      </w:r>
      <w:r w:rsidRPr="00F20A28">
        <w:rPr>
          <w:b/>
          <w:sz w:val="24"/>
          <w:szCs w:val="24"/>
        </w:rPr>
        <w:t xml:space="preserve">Форс-мажор и обстоятельства непреодолимой силы. </w:t>
      </w:r>
    </w:p>
    <w:p w14:paraId="23B853EF" w14:textId="017046D9" w:rsidR="00F20A28" w:rsidRPr="00FC6C83" w:rsidRDefault="00935C3B" w:rsidP="00F20A28">
      <w:pPr>
        <w:rPr>
          <w:bCs/>
        </w:rPr>
      </w:pPr>
      <w:r>
        <w:rPr>
          <w:bCs/>
        </w:rPr>
        <w:t>19</w:t>
      </w:r>
      <w:r w:rsidR="00F20A28" w:rsidRPr="00FC6C83">
        <w:rPr>
          <w:bCs/>
        </w:rPr>
        <w:t>.1.</w:t>
      </w:r>
      <w:r w:rsidR="00F20A28" w:rsidRPr="00FC6C83">
        <w:rPr>
          <w:bCs/>
        </w:rPr>
        <w:tab/>
        <w:t xml:space="preserve">При отмене или переносе </w:t>
      </w:r>
      <w:r w:rsidR="00FC6C83">
        <w:rPr>
          <w:bCs/>
        </w:rPr>
        <w:t>мероприятия</w:t>
      </w:r>
      <w:r w:rsidR="00F20A28" w:rsidRPr="00FC6C83">
        <w:rPr>
          <w:bCs/>
        </w:rPr>
        <w:t xml:space="preserve"> по причине возникновения чрезвычайных, непредвиденных и непредотвратимых обстоятельств, которые нельзя было разумно ожидать, либо избежать или преодолеть, а также находящихся вне контроля Организатора, плата за участие не возвращается.  </w:t>
      </w:r>
    </w:p>
    <w:p w14:paraId="7178AE98" w14:textId="19F2E10D" w:rsidR="00F20A28" w:rsidRPr="00FC6C83" w:rsidRDefault="00935C3B" w:rsidP="00F20A28">
      <w:pPr>
        <w:rPr>
          <w:bCs/>
        </w:rPr>
      </w:pPr>
      <w:r>
        <w:rPr>
          <w:bCs/>
        </w:rPr>
        <w:t>19</w:t>
      </w:r>
      <w:r w:rsidR="00F20A28" w:rsidRPr="00FC6C83">
        <w:rPr>
          <w:bCs/>
        </w:rPr>
        <w:t>.2.</w:t>
      </w:r>
      <w:r>
        <w:rPr>
          <w:bCs/>
        </w:rPr>
        <w:t xml:space="preserve"> </w:t>
      </w:r>
      <w:r w:rsidR="00F20A28" w:rsidRPr="00FC6C83">
        <w:rPr>
          <w:bCs/>
        </w:rPr>
        <w:t xml:space="preserve">В частности, к таким обстоятельствам относятся: стихийные бедствия (землетрясение, наводнение, ураган); порывы ветра свыше 15 метров в секунду (включительно); температура воздуха ниже -25 или выше 30 градусов по Цельсию (включительно); иные обстоятельства, события, явления, которые Главное управление МЧС России по субъекту РФ признает экстренными и предупреждает о их возможном наступлении;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отдельными странами, вследствие принятия международных санкций; акты, действия, бездействия органов государственной власти, местного самоуправления; другие, не зависящие от воли Организатора обстоятельства.  </w:t>
      </w:r>
    </w:p>
    <w:p w14:paraId="3DCEF4F4" w14:textId="4EFCDFCB" w:rsidR="00F20A28" w:rsidRDefault="00935C3B" w:rsidP="00F20A28">
      <w:pPr>
        <w:rPr>
          <w:bCs/>
        </w:rPr>
      </w:pPr>
      <w:r>
        <w:rPr>
          <w:bCs/>
        </w:rPr>
        <w:t>19</w:t>
      </w:r>
      <w:r w:rsidR="00F20A28" w:rsidRPr="00FC6C83">
        <w:rPr>
          <w:bCs/>
        </w:rPr>
        <w:t>.3.</w:t>
      </w:r>
      <w:r>
        <w:rPr>
          <w:bCs/>
        </w:rPr>
        <w:t xml:space="preserve"> </w:t>
      </w:r>
      <w:r w:rsidR="00F20A28" w:rsidRPr="00FC6C83">
        <w:rPr>
          <w:bCs/>
        </w:rPr>
        <w:t xml:space="preserve">При наступлении или при угрозе наступления вышеуказанных обстоятельств, вследствие чего </w:t>
      </w:r>
      <w:r>
        <w:rPr>
          <w:bCs/>
        </w:rPr>
        <w:t>мероприятие</w:t>
      </w:r>
      <w:r w:rsidR="00F20A28" w:rsidRPr="00FC6C83">
        <w:rPr>
          <w:bCs/>
        </w:rPr>
        <w:t xml:space="preserve"> подлежит отмене или переносу, </w:t>
      </w:r>
      <w:r>
        <w:rPr>
          <w:bCs/>
        </w:rPr>
        <w:t>у</w:t>
      </w:r>
      <w:r w:rsidR="00F20A28" w:rsidRPr="00FC6C83">
        <w:rPr>
          <w:bCs/>
        </w:rPr>
        <w:t xml:space="preserve">частник при первой возможности уведомляется </w:t>
      </w:r>
      <w:proofErr w:type="spellStart"/>
      <w:r w:rsidR="00F20A28" w:rsidRPr="00FC6C83">
        <w:rPr>
          <w:bCs/>
        </w:rPr>
        <w:lastRenderedPageBreak/>
        <w:t>СМС-сообщением</w:t>
      </w:r>
      <w:proofErr w:type="spellEnd"/>
      <w:r w:rsidR="00F20A28" w:rsidRPr="00FC6C83">
        <w:rPr>
          <w:bCs/>
        </w:rPr>
        <w:t xml:space="preserve"> на телефонный номер или письмом на электронный адрес, указанные в процессе регистрации, либо посредством размещения официального сообщения от имени Организаторов в информационных источниках, указанных в настоящем Положении. </w:t>
      </w:r>
    </w:p>
    <w:p w14:paraId="7B572E76" w14:textId="77777777" w:rsidR="008159FE" w:rsidRDefault="008159FE" w:rsidP="00F20A28">
      <w:pPr>
        <w:rPr>
          <w:bCs/>
        </w:rPr>
      </w:pPr>
    </w:p>
    <w:p w14:paraId="479818AB" w14:textId="43E6765A" w:rsidR="00F20A28" w:rsidRPr="00F20A28" w:rsidRDefault="008159FE" w:rsidP="00F20A28">
      <w:pPr>
        <w:rPr>
          <w:b/>
          <w:sz w:val="24"/>
          <w:szCs w:val="24"/>
        </w:rPr>
      </w:pPr>
      <w:r>
        <w:rPr>
          <w:b/>
          <w:sz w:val="24"/>
          <w:szCs w:val="24"/>
        </w:rPr>
        <w:t>20</w:t>
      </w:r>
      <w:r w:rsidR="00F20A28" w:rsidRPr="00F20A28">
        <w:rPr>
          <w:b/>
          <w:sz w:val="24"/>
          <w:szCs w:val="24"/>
        </w:rPr>
        <w:t xml:space="preserve">. Персональные данные </w:t>
      </w:r>
    </w:p>
    <w:p w14:paraId="30F744C5" w14:textId="48825DBE" w:rsidR="00F20A28" w:rsidRPr="008159FE" w:rsidRDefault="008159FE" w:rsidP="00F20A28">
      <w:pPr>
        <w:rPr>
          <w:bCs/>
        </w:rPr>
      </w:pPr>
      <w:r>
        <w:rPr>
          <w:bCs/>
        </w:rPr>
        <w:t>20</w:t>
      </w:r>
      <w:r w:rsidR="00F20A28" w:rsidRPr="008159FE">
        <w:rPr>
          <w:bCs/>
        </w:rPr>
        <w:t xml:space="preserve">.1. Организатор вправе осуществлять фото-и видеосъемку. Участник согласен с использованием Организатором имени, портретов, фотографий или других аудио-, видео-, фотоматериалов, полученных в результате проведения </w:t>
      </w:r>
      <w:r>
        <w:rPr>
          <w:bCs/>
        </w:rPr>
        <w:t>спортивно-массового мероприятия</w:t>
      </w:r>
      <w:r w:rsidR="00F20A28" w:rsidRPr="008159FE">
        <w:rPr>
          <w:bCs/>
        </w:rPr>
        <w:t xml:space="preserve">, предоставленных самим участником, или полученных из общедоступных источников, для рекламной деятельности, в иных целях, с учетом ограничений, установленных нормативными правовыми актами, без ограничения сроков и мест использования данных материалов. Организатор вправе редактировать указанные материалы и передавать их третьим лицам. </w:t>
      </w:r>
    </w:p>
    <w:p w14:paraId="1915FB95" w14:textId="29A612E0" w:rsidR="00F20A28" w:rsidRPr="008159FE" w:rsidRDefault="00F20A28" w:rsidP="00F20A28">
      <w:pPr>
        <w:rPr>
          <w:bCs/>
        </w:rPr>
      </w:pPr>
      <w:r w:rsidRPr="008159FE">
        <w:rPr>
          <w:bCs/>
        </w:rPr>
        <w:t>2</w:t>
      </w:r>
      <w:r w:rsidR="008159FE">
        <w:rPr>
          <w:bCs/>
        </w:rPr>
        <w:t>0</w:t>
      </w:r>
      <w:r w:rsidRPr="008159FE">
        <w:rPr>
          <w:bCs/>
        </w:rPr>
        <w:t xml:space="preserve">.2. Участник несет ответственность за предоставление полных и достоверных данных о себе, при этом Организатор гарантирует конфиденциальность предоставляемых данных и неразглашение этой информации третьим лицам, за исключением случаев, предусмотренных законом и настоящим Положением. </w:t>
      </w:r>
    </w:p>
    <w:p w14:paraId="7B613793" w14:textId="43CD9165" w:rsidR="00F20A28" w:rsidRPr="008159FE" w:rsidRDefault="00F20A28" w:rsidP="00F20A28">
      <w:pPr>
        <w:rPr>
          <w:bCs/>
        </w:rPr>
      </w:pPr>
      <w:r w:rsidRPr="008159FE">
        <w:rPr>
          <w:bCs/>
        </w:rPr>
        <w:t>2</w:t>
      </w:r>
      <w:r w:rsidR="008159FE">
        <w:rPr>
          <w:bCs/>
        </w:rPr>
        <w:t>0</w:t>
      </w:r>
      <w:r w:rsidRPr="008159FE">
        <w:rPr>
          <w:bCs/>
        </w:rPr>
        <w:t>.3. Участник не возражает получать от Организатора или лица, уполномоченного Организатором, информационные сообщения, короткие текстовые сообщения (SMS) или электронную почту (</w:t>
      </w:r>
      <w:proofErr w:type="spellStart"/>
      <w:r w:rsidRPr="008159FE">
        <w:rPr>
          <w:bCs/>
        </w:rPr>
        <w:t>e-mail</w:t>
      </w:r>
      <w:proofErr w:type="spellEnd"/>
      <w:r w:rsidRPr="008159FE">
        <w:rPr>
          <w:bCs/>
        </w:rPr>
        <w:t xml:space="preserve">) с информацией о </w:t>
      </w:r>
      <w:r w:rsidR="008159FE">
        <w:rPr>
          <w:bCs/>
        </w:rPr>
        <w:t>мероприятии.</w:t>
      </w:r>
    </w:p>
    <w:p w14:paraId="5B9E084C" w14:textId="45065D0F" w:rsidR="00F20A28" w:rsidRDefault="00F20A28" w:rsidP="00F20A28">
      <w:pPr>
        <w:rPr>
          <w:bCs/>
        </w:rPr>
      </w:pPr>
      <w:r w:rsidRPr="008159FE">
        <w:rPr>
          <w:bCs/>
        </w:rPr>
        <w:t>2</w:t>
      </w:r>
      <w:r w:rsidR="008159FE">
        <w:rPr>
          <w:bCs/>
        </w:rPr>
        <w:t>0</w:t>
      </w:r>
      <w:r w:rsidRPr="008159FE">
        <w:rPr>
          <w:bCs/>
        </w:rPr>
        <w:t xml:space="preserve">.4. Во исполнение части 1 статьи 9 Федерального закона от 27.07.2006 г. N152-ФЗ «О персональных данных» (ред. от 14.07.2022 N 266-ФЗ) участник, заполняя регистрационную форму для участия в </w:t>
      </w:r>
      <w:r w:rsidR="008159FE">
        <w:rPr>
          <w:bCs/>
        </w:rPr>
        <w:t>спортивно-массовом мероприятии</w:t>
      </w:r>
      <w:r w:rsidR="008159FE" w:rsidRPr="00F20A28">
        <w:rPr>
          <w:bCs/>
        </w:rPr>
        <w:t xml:space="preserve"> </w:t>
      </w:r>
      <w:r w:rsidRPr="008159FE">
        <w:rPr>
          <w:bCs/>
        </w:rPr>
        <w:t>и присоединяясь к настоящему Положению, дает свое согласие на обработку своих персональных данных Организатору.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на обработку персональных данных может быть отозвано Участником посредством направления Организатору по электронной почте info@goldenultra.ru письменного заявления в произвольной форме об отзыве согласия на обработку персональных данных.</w:t>
      </w:r>
    </w:p>
    <w:p w14:paraId="0A057060" w14:textId="77777777" w:rsidR="008159FE" w:rsidRPr="008159FE" w:rsidRDefault="008159FE" w:rsidP="00F20A28">
      <w:pPr>
        <w:rPr>
          <w:bCs/>
        </w:rPr>
      </w:pPr>
    </w:p>
    <w:p w14:paraId="58B13C3A" w14:textId="77777777" w:rsidR="00F20A28" w:rsidRPr="00F20A28" w:rsidRDefault="00F20A28" w:rsidP="00F20A28">
      <w:pPr>
        <w:rPr>
          <w:b/>
          <w:sz w:val="24"/>
          <w:szCs w:val="24"/>
        </w:rPr>
      </w:pPr>
      <w:r w:rsidRPr="00F20A28">
        <w:rPr>
          <w:b/>
          <w:sz w:val="24"/>
          <w:szCs w:val="24"/>
        </w:rPr>
        <w:t xml:space="preserve">21. Информационные источники </w:t>
      </w:r>
    </w:p>
    <w:p w14:paraId="22605723" w14:textId="6F157BE1" w:rsidR="00F20A28" w:rsidRPr="00A12ACA" w:rsidRDefault="00F20A28" w:rsidP="00F20A28">
      <w:pPr>
        <w:rPr>
          <w:bCs/>
        </w:rPr>
      </w:pPr>
      <w:r w:rsidRPr="00A12ACA">
        <w:rPr>
          <w:bCs/>
        </w:rPr>
        <w:t xml:space="preserve">21.1. Подробная информация о </w:t>
      </w:r>
      <w:r w:rsidR="00A12ACA">
        <w:rPr>
          <w:bCs/>
        </w:rPr>
        <w:t>спортивно-массовом мероприятии</w:t>
      </w:r>
      <w:r w:rsidR="00A12ACA" w:rsidRPr="00F20A28">
        <w:rPr>
          <w:bCs/>
        </w:rPr>
        <w:t xml:space="preserve"> </w:t>
      </w:r>
      <w:r w:rsidRPr="00A12ACA">
        <w:rPr>
          <w:bCs/>
        </w:rPr>
        <w:t xml:space="preserve">будет опубликована на официальном сайте www.goldenultra.ru </w:t>
      </w:r>
    </w:p>
    <w:p w14:paraId="126201BD" w14:textId="2F7958AB" w:rsidR="00F20A28" w:rsidRPr="00A12ACA" w:rsidRDefault="00F20A28" w:rsidP="00F20A28">
      <w:pPr>
        <w:rPr>
          <w:bCs/>
        </w:rPr>
      </w:pPr>
      <w:r w:rsidRPr="00A12ACA">
        <w:rPr>
          <w:bCs/>
        </w:rPr>
        <w:t>21.2. За информацию на других информационных ресурсах Оргкомитет ответственности не несет.</w:t>
      </w:r>
    </w:p>
    <w:p w14:paraId="17175834" w14:textId="77777777" w:rsidR="00F20A28" w:rsidRDefault="00F20A28" w:rsidP="00B10C8E">
      <w:pPr>
        <w:rPr>
          <w:b/>
          <w:sz w:val="24"/>
          <w:szCs w:val="24"/>
        </w:rPr>
      </w:pPr>
    </w:p>
    <w:p w14:paraId="0147C8EE" w14:textId="77777777" w:rsidR="00F20A28" w:rsidRPr="00A231D9" w:rsidRDefault="00F20A28" w:rsidP="00B10C8E">
      <w:pPr>
        <w:rPr>
          <w:b/>
          <w:sz w:val="24"/>
          <w:szCs w:val="24"/>
        </w:rPr>
      </w:pPr>
    </w:p>
    <w:p w14:paraId="1CA0BE51" w14:textId="4F41C576" w:rsidR="002F6ECC" w:rsidRPr="00A231D9" w:rsidRDefault="002F6ECC" w:rsidP="00B10C8E">
      <w:pPr>
        <w:rPr>
          <w:sz w:val="24"/>
          <w:szCs w:val="24"/>
        </w:rPr>
      </w:pPr>
    </w:p>
    <w:sectPr w:rsidR="002F6ECC" w:rsidRPr="00A23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844"/>
    <w:multiLevelType w:val="multilevel"/>
    <w:tmpl w:val="271E02C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C4D50"/>
    <w:multiLevelType w:val="hybridMultilevel"/>
    <w:tmpl w:val="7AD23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05557"/>
    <w:multiLevelType w:val="hybridMultilevel"/>
    <w:tmpl w:val="73760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A5067"/>
    <w:multiLevelType w:val="hybridMultilevel"/>
    <w:tmpl w:val="42B81C5A"/>
    <w:numStyleLink w:val="17"/>
  </w:abstractNum>
  <w:abstractNum w:abstractNumId="4" w15:restartNumberingAfterBreak="0">
    <w:nsid w:val="10B51CAD"/>
    <w:multiLevelType w:val="hybridMultilevel"/>
    <w:tmpl w:val="0396ED12"/>
    <w:lvl w:ilvl="0" w:tplc="2FE0E940">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7562E5"/>
    <w:multiLevelType w:val="multilevel"/>
    <w:tmpl w:val="64EADA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1A2A87"/>
    <w:multiLevelType w:val="hybridMultilevel"/>
    <w:tmpl w:val="95CA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D340F0"/>
    <w:multiLevelType w:val="hybridMultilevel"/>
    <w:tmpl w:val="D9C01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B14D09"/>
    <w:multiLevelType w:val="hybridMultilevel"/>
    <w:tmpl w:val="3A809228"/>
    <w:styleLink w:val="14"/>
    <w:lvl w:ilvl="0" w:tplc="9744A444">
      <w:start w:val="1"/>
      <w:numFmt w:val="bullet"/>
      <w:lvlText w:val="·"/>
      <w:lvlJc w:val="left"/>
      <w:pPr>
        <w:tabs>
          <w:tab w:val="num" w:pos="708"/>
        </w:tabs>
        <w:ind w:left="282" w:firstLine="1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7A6A60">
      <w:start w:val="1"/>
      <w:numFmt w:val="bullet"/>
      <w:lvlText w:val="o"/>
      <w:lvlJc w:val="left"/>
      <w:pPr>
        <w:tabs>
          <w:tab w:val="num" w:pos="1146"/>
        </w:tabs>
        <w:ind w:left="720" w:firstLine="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88C1EC">
      <w:start w:val="1"/>
      <w:numFmt w:val="bullet"/>
      <w:lvlText w:val="▪"/>
      <w:lvlJc w:val="left"/>
      <w:pPr>
        <w:tabs>
          <w:tab w:val="num" w:pos="1866"/>
        </w:tabs>
        <w:ind w:left="1440" w:firstLine="1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104E7A">
      <w:start w:val="1"/>
      <w:numFmt w:val="bullet"/>
      <w:lvlText w:val="·"/>
      <w:lvlJc w:val="left"/>
      <w:pPr>
        <w:tabs>
          <w:tab w:val="num" w:pos="2586"/>
        </w:tabs>
        <w:ind w:left="2160" w:firstLine="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B6FFD4">
      <w:start w:val="1"/>
      <w:numFmt w:val="bullet"/>
      <w:lvlText w:val="o"/>
      <w:lvlJc w:val="left"/>
      <w:pPr>
        <w:tabs>
          <w:tab w:val="num" w:pos="3306"/>
        </w:tabs>
        <w:ind w:left="2880" w:firstLine="1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12508C">
      <w:start w:val="1"/>
      <w:numFmt w:val="bullet"/>
      <w:lvlText w:val="▪"/>
      <w:lvlJc w:val="left"/>
      <w:pPr>
        <w:tabs>
          <w:tab w:val="num" w:pos="4026"/>
        </w:tabs>
        <w:ind w:left="3600" w:firstLine="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7839F8">
      <w:start w:val="1"/>
      <w:numFmt w:val="bullet"/>
      <w:lvlText w:val="·"/>
      <w:lvlJc w:val="left"/>
      <w:pPr>
        <w:tabs>
          <w:tab w:val="num" w:pos="4746"/>
        </w:tabs>
        <w:ind w:left="4320" w:firstLine="2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D47D04">
      <w:start w:val="1"/>
      <w:numFmt w:val="bullet"/>
      <w:lvlText w:val="o"/>
      <w:lvlJc w:val="left"/>
      <w:pPr>
        <w:tabs>
          <w:tab w:val="num" w:pos="5466"/>
        </w:tabs>
        <w:ind w:left="5040" w:firstLine="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CE3BAA">
      <w:start w:val="1"/>
      <w:numFmt w:val="bullet"/>
      <w:lvlText w:val="▪"/>
      <w:lvlJc w:val="left"/>
      <w:pPr>
        <w:tabs>
          <w:tab w:val="num" w:pos="6186"/>
        </w:tabs>
        <w:ind w:left="5760" w:firstLine="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7E84A61"/>
    <w:multiLevelType w:val="hybridMultilevel"/>
    <w:tmpl w:val="6ABC258C"/>
    <w:lvl w:ilvl="0" w:tplc="E274331E">
      <w:start w:val="1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6870DF"/>
    <w:multiLevelType w:val="hybridMultilevel"/>
    <w:tmpl w:val="CCEE4C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9B31497"/>
    <w:multiLevelType w:val="hybridMultilevel"/>
    <w:tmpl w:val="4EAE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C54491"/>
    <w:multiLevelType w:val="hybridMultilevel"/>
    <w:tmpl w:val="42B81C5A"/>
    <w:styleLink w:val="17"/>
    <w:lvl w:ilvl="0" w:tplc="280EF7BE">
      <w:start w:val="1"/>
      <w:numFmt w:val="bullet"/>
      <w:lvlText w:val="·"/>
      <w:lvlJc w:val="left"/>
      <w:pPr>
        <w:tabs>
          <w:tab w:val="num" w:pos="708"/>
        </w:tabs>
        <w:ind w:left="282" w:firstLine="1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AADAD4">
      <w:start w:val="1"/>
      <w:numFmt w:val="bullet"/>
      <w:lvlText w:val="o"/>
      <w:lvlJc w:val="left"/>
      <w:pPr>
        <w:tabs>
          <w:tab w:val="num" w:pos="1146"/>
        </w:tabs>
        <w:ind w:left="720" w:firstLine="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AC8D0E">
      <w:start w:val="1"/>
      <w:numFmt w:val="bullet"/>
      <w:lvlText w:val="▪"/>
      <w:lvlJc w:val="left"/>
      <w:pPr>
        <w:tabs>
          <w:tab w:val="num" w:pos="1866"/>
        </w:tabs>
        <w:ind w:left="1440" w:firstLine="1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38B996">
      <w:start w:val="1"/>
      <w:numFmt w:val="bullet"/>
      <w:lvlText w:val="·"/>
      <w:lvlJc w:val="left"/>
      <w:pPr>
        <w:tabs>
          <w:tab w:val="num" w:pos="2586"/>
        </w:tabs>
        <w:ind w:left="2160" w:firstLine="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FAA9A2">
      <w:start w:val="1"/>
      <w:numFmt w:val="bullet"/>
      <w:lvlText w:val="o"/>
      <w:lvlJc w:val="left"/>
      <w:pPr>
        <w:tabs>
          <w:tab w:val="num" w:pos="3306"/>
        </w:tabs>
        <w:ind w:left="2880" w:firstLine="1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62D9DA">
      <w:start w:val="1"/>
      <w:numFmt w:val="bullet"/>
      <w:lvlText w:val="▪"/>
      <w:lvlJc w:val="left"/>
      <w:pPr>
        <w:tabs>
          <w:tab w:val="num" w:pos="4026"/>
        </w:tabs>
        <w:ind w:left="3600" w:firstLine="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2E3E1A">
      <w:start w:val="1"/>
      <w:numFmt w:val="bullet"/>
      <w:lvlText w:val="·"/>
      <w:lvlJc w:val="left"/>
      <w:pPr>
        <w:tabs>
          <w:tab w:val="num" w:pos="4746"/>
        </w:tabs>
        <w:ind w:left="4320" w:firstLine="2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788E28">
      <w:start w:val="1"/>
      <w:numFmt w:val="bullet"/>
      <w:lvlText w:val="o"/>
      <w:lvlJc w:val="left"/>
      <w:pPr>
        <w:tabs>
          <w:tab w:val="num" w:pos="5466"/>
        </w:tabs>
        <w:ind w:left="5040" w:firstLine="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F0B95A">
      <w:start w:val="1"/>
      <w:numFmt w:val="bullet"/>
      <w:lvlText w:val="▪"/>
      <w:lvlJc w:val="left"/>
      <w:pPr>
        <w:tabs>
          <w:tab w:val="num" w:pos="6186"/>
        </w:tabs>
        <w:ind w:left="5760" w:firstLine="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303E02"/>
    <w:multiLevelType w:val="multilevel"/>
    <w:tmpl w:val="069610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7C0C37"/>
    <w:multiLevelType w:val="hybridMultilevel"/>
    <w:tmpl w:val="ACC44ABC"/>
    <w:numStyleLink w:val="5"/>
  </w:abstractNum>
  <w:abstractNum w:abstractNumId="15" w15:restartNumberingAfterBreak="0">
    <w:nsid w:val="26D27719"/>
    <w:multiLevelType w:val="hybridMultilevel"/>
    <w:tmpl w:val="ACA849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81A3AE0"/>
    <w:multiLevelType w:val="hybridMultilevel"/>
    <w:tmpl w:val="B4CED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CE7F14"/>
    <w:multiLevelType w:val="multilevel"/>
    <w:tmpl w:val="DA68602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F66FAC"/>
    <w:multiLevelType w:val="hybridMultilevel"/>
    <w:tmpl w:val="ACC44ABC"/>
    <w:styleLink w:val="5"/>
    <w:lvl w:ilvl="0" w:tplc="8D02F098">
      <w:start w:val="1"/>
      <w:numFmt w:val="bullet"/>
      <w:lvlText w:val="·"/>
      <w:lvlJc w:val="left"/>
      <w:pPr>
        <w:tabs>
          <w:tab w:val="num" w:pos="708"/>
        </w:tabs>
        <w:ind w:left="282" w:firstLine="1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908EE6">
      <w:start w:val="1"/>
      <w:numFmt w:val="bullet"/>
      <w:lvlText w:val="o"/>
      <w:lvlJc w:val="left"/>
      <w:pPr>
        <w:tabs>
          <w:tab w:val="num" w:pos="1146"/>
        </w:tabs>
        <w:ind w:left="720" w:firstLine="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F26F4C">
      <w:start w:val="1"/>
      <w:numFmt w:val="bullet"/>
      <w:lvlText w:val="▪"/>
      <w:lvlJc w:val="left"/>
      <w:pPr>
        <w:tabs>
          <w:tab w:val="num" w:pos="1866"/>
        </w:tabs>
        <w:ind w:left="1440" w:firstLine="1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6AB97C">
      <w:start w:val="1"/>
      <w:numFmt w:val="bullet"/>
      <w:lvlText w:val="·"/>
      <w:lvlJc w:val="left"/>
      <w:pPr>
        <w:tabs>
          <w:tab w:val="num" w:pos="2586"/>
        </w:tabs>
        <w:ind w:left="2160" w:firstLine="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2E471A">
      <w:start w:val="1"/>
      <w:numFmt w:val="bullet"/>
      <w:lvlText w:val="o"/>
      <w:lvlJc w:val="left"/>
      <w:pPr>
        <w:tabs>
          <w:tab w:val="num" w:pos="3306"/>
        </w:tabs>
        <w:ind w:left="2880" w:firstLine="1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742FF2">
      <w:start w:val="1"/>
      <w:numFmt w:val="bullet"/>
      <w:lvlText w:val="▪"/>
      <w:lvlJc w:val="left"/>
      <w:pPr>
        <w:tabs>
          <w:tab w:val="num" w:pos="4026"/>
        </w:tabs>
        <w:ind w:left="3600" w:firstLine="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3AA5D2">
      <w:start w:val="1"/>
      <w:numFmt w:val="bullet"/>
      <w:lvlText w:val="·"/>
      <w:lvlJc w:val="left"/>
      <w:pPr>
        <w:tabs>
          <w:tab w:val="num" w:pos="4746"/>
        </w:tabs>
        <w:ind w:left="4320" w:firstLine="2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169306">
      <w:start w:val="1"/>
      <w:numFmt w:val="bullet"/>
      <w:lvlText w:val="o"/>
      <w:lvlJc w:val="left"/>
      <w:pPr>
        <w:tabs>
          <w:tab w:val="num" w:pos="5466"/>
        </w:tabs>
        <w:ind w:left="5040" w:firstLine="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6C843C">
      <w:start w:val="1"/>
      <w:numFmt w:val="bullet"/>
      <w:lvlText w:val="▪"/>
      <w:lvlJc w:val="left"/>
      <w:pPr>
        <w:tabs>
          <w:tab w:val="num" w:pos="6186"/>
        </w:tabs>
        <w:ind w:left="5760" w:firstLine="2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87347EB"/>
    <w:multiLevelType w:val="hybridMultilevel"/>
    <w:tmpl w:val="A39655F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0" w15:restartNumberingAfterBreak="0">
    <w:nsid w:val="393450E4"/>
    <w:multiLevelType w:val="multilevel"/>
    <w:tmpl w:val="FC54C82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C2523B"/>
    <w:multiLevelType w:val="hybridMultilevel"/>
    <w:tmpl w:val="F26E0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D515B6"/>
    <w:multiLevelType w:val="multilevel"/>
    <w:tmpl w:val="4D02B76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E8F7F61"/>
    <w:multiLevelType w:val="hybridMultilevel"/>
    <w:tmpl w:val="1B1EB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F53665"/>
    <w:multiLevelType w:val="multilevel"/>
    <w:tmpl w:val="DB1A016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EB1D36"/>
    <w:multiLevelType w:val="hybridMultilevel"/>
    <w:tmpl w:val="9222A8B0"/>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E90E87"/>
    <w:multiLevelType w:val="hybridMultilevel"/>
    <w:tmpl w:val="04D22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7377D5"/>
    <w:multiLevelType w:val="hybridMultilevel"/>
    <w:tmpl w:val="3A809228"/>
    <w:numStyleLink w:val="14"/>
  </w:abstractNum>
  <w:abstractNum w:abstractNumId="28" w15:restartNumberingAfterBreak="0">
    <w:nsid w:val="6A174515"/>
    <w:multiLevelType w:val="hybridMultilevel"/>
    <w:tmpl w:val="14EE308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15:restartNumberingAfterBreak="0">
    <w:nsid w:val="77CD3821"/>
    <w:multiLevelType w:val="multilevel"/>
    <w:tmpl w:val="2C42412C"/>
    <w:lvl w:ilvl="0">
      <w:start w:val="6"/>
      <w:numFmt w:val="decimal"/>
      <w:lvlText w:val="%1."/>
      <w:lvlJc w:val="left"/>
      <w:pPr>
        <w:ind w:left="785"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D3C4656"/>
    <w:multiLevelType w:val="hybridMultilevel"/>
    <w:tmpl w:val="1076D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1117BF"/>
    <w:multiLevelType w:val="multilevel"/>
    <w:tmpl w:val="A0B864AC"/>
    <w:lvl w:ilvl="0">
      <w:start w:val="14"/>
      <w:numFmt w:val="decimal"/>
      <w:lvlText w:val="%1."/>
      <w:lvlJc w:val="left"/>
      <w:pPr>
        <w:ind w:left="435" w:hanging="435"/>
      </w:pPr>
      <w:rPr>
        <w:rFonts w:hint="default"/>
        <w:b/>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49080276">
    <w:abstractNumId w:val="15"/>
  </w:num>
  <w:num w:numId="2" w16cid:durableId="107821075">
    <w:abstractNumId w:val="20"/>
  </w:num>
  <w:num w:numId="3" w16cid:durableId="1448113009">
    <w:abstractNumId w:val="7"/>
  </w:num>
  <w:num w:numId="4" w16cid:durableId="824203177">
    <w:abstractNumId w:val="10"/>
  </w:num>
  <w:num w:numId="5" w16cid:durableId="751581132">
    <w:abstractNumId w:val="18"/>
  </w:num>
  <w:num w:numId="6" w16cid:durableId="1771046656">
    <w:abstractNumId w:val="14"/>
    <w:lvlOverride w:ilvl="0">
      <w:lvl w:ilvl="0" w:tplc="71AEA5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FC11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CCEA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2E46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C250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1C8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B258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3C082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D2A7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708994342">
    <w:abstractNumId w:val="31"/>
  </w:num>
  <w:num w:numId="8" w16cid:durableId="1324701200">
    <w:abstractNumId w:val="5"/>
  </w:num>
  <w:num w:numId="9" w16cid:durableId="1411732956">
    <w:abstractNumId w:val="28"/>
  </w:num>
  <w:num w:numId="10" w16cid:durableId="49888808">
    <w:abstractNumId w:val="11"/>
  </w:num>
  <w:num w:numId="11" w16cid:durableId="150366691">
    <w:abstractNumId w:val="2"/>
  </w:num>
  <w:num w:numId="12" w16cid:durableId="661811212">
    <w:abstractNumId w:val="21"/>
  </w:num>
  <w:num w:numId="13" w16cid:durableId="539055742">
    <w:abstractNumId w:val="8"/>
  </w:num>
  <w:num w:numId="14" w16cid:durableId="571086839">
    <w:abstractNumId w:val="27"/>
  </w:num>
  <w:num w:numId="15" w16cid:durableId="1047685808">
    <w:abstractNumId w:val="13"/>
  </w:num>
  <w:num w:numId="16" w16cid:durableId="1534876512">
    <w:abstractNumId w:val="0"/>
  </w:num>
  <w:num w:numId="17" w16cid:durableId="12846292">
    <w:abstractNumId w:val="25"/>
  </w:num>
  <w:num w:numId="18" w16cid:durableId="1797867842">
    <w:abstractNumId w:val="9"/>
  </w:num>
  <w:num w:numId="19" w16cid:durableId="320280690">
    <w:abstractNumId w:val="12"/>
  </w:num>
  <w:num w:numId="20" w16cid:durableId="1278175052">
    <w:abstractNumId w:val="3"/>
  </w:num>
  <w:num w:numId="21" w16cid:durableId="757946775">
    <w:abstractNumId w:val="16"/>
  </w:num>
  <w:num w:numId="22" w16cid:durableId="2122874627">
    <w:abstractNumId w:val="19"/>
  </w:num>
  <w:num w:numId="23" w16cid:durableId="764692781">
    <w:abstractNumId w:val="4"/>
  </w:num>
  <w:num w:numId="24" w16cid:durableId="1827210698">
    <w:abstractNumId w:val="6"/>
  </w:num>
  <w:num w:numId="25" w16cid:durableId="1728987664">
    <w:abstractNumId w:val="26"/>
  </w:num>
  <w:num w:numId="26" w16cid:durableId="1205099203">
    <w:abstractNumId w:val="1"/>
  </w:num>
  <w:num w:numId="27" w16cid:durableId="1072702493">
    <w:abstractNumId w:val="23"/>
  </w:num>
  <w:num w:numId="28" w16cid:durableId="1766535401">
    <w:abstractNumId w:val="29"/>
  </w:num>
  <w:num w:numId="29" w16cid:durableId="964968196">
    <w:abstractNumId w:val="17"/>
  </w:num>
  <w:num w:numId="30" w16cid:durableId="551622391">
    <w:abstractNumId w:val="24"/>
  </w:num>
  <w:num w:numId="31" w16cid:durableId="588126399">
    <w:abstractNumId w:val="30"/>
  </w:num>
  <w:num w:numId="32" w16cid:durableId="13788989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ED7"/>
    <w:rsid w:val="00006CD2"/>
    <w:rsid w:val="000075F9"/>
    <w:rsid w:val="0001154D"/>
    <w:rsid w:val="00011D19"/>
    <w:rsid w:val="00014A83"/>
    <w:rsid w:val="000205C7"/>
    <w:rsid w:val="000255EF"/>
    <w:rsid w:val="00027279"/>
    <w:rsid w:val="00055A89"/>
    <w:rsid w:val="00055E2D"/>
    <w:rsid w:val="000633CA"/>
    <w:rsid w:val="000636FF"/>
    <w:rsid w:val="00067E80"/>
    <w:rsid w:val="000735A5"/>
    <w:rsid w:val="00083AE1"/>
    <w:rsid w:val="00085519"/>
    <w:rsid w:val="00092075"/>
    <w:rsid w:val="000943EE"/>
    <w:rsid w:val="000A0AAD"/>
    <w:rsid w:val="000A208B"/>
    <w:rsid w:val="000B7114"/>
    <w:rsid w:val="000B7E60"/>
    <w:rsid w:val="000C4518"/>
    <w:rsid w:val="000C56F4"/>
    <w:rsid w:val="000D26E6"/>
    <w:rsid w:val="000D5F41"/>
    <w:rsid w:val="000E0ECE"/>
    <w:rsid w:val="000E34BA"/>
    <w:rsid w:val="000F0B07"/>
    <w:rsid w:val="000F25E4"/>
    <w:rsid w:val="000F3D68"/>
    <w:rsid w:val="001055C7"/>
    <w:rsid w:val="001123E8"/>
    <w:rsid w:val="001172CE"/>
    <w:rsid w:val="00125E35"/>
    <w:rsid w:val="00140C20"/>
    <w:rsid w:val="0014705E"/>
    <w:rsid w:val="00151C46"/>
    <w:rsid w:val="001529DB"/>
    <w:rsid w:val="001542F4"/>
    <w:rsid w:val="00156045"/>
    <w:rsid w:val="00162452"/>
    <w:rsid w:val="001654BD"/>
    <w:rsid w:val="00165817"/>
    <w:rsid w:val="00173673"/>
    <w:rsid w:val="001746B8"/>
    <w:rsid w:val="001759E1"/>
    <w:rsid w:val="00184124"/>
    <w:rsid w:val="0019514A"/>
    <w:rsid w:val="00197177"/>
    <w:rsid w:val="001A174F"/>
    <w:rsid w:val="001B29E3"/>
    <w:rsid w:val="001C069E"/>
    <w:rsid w:val="001D1FFE"/>
    <w:rsid w:val="001D39A7"/>
    <w:rsid w:val="001E6416"/>
    <w:rsid w:val="001F6583"/>
    <w:rsid w:val="001F79E4"/>
    <w:rsid w:val="002105E4"/>
    <w:rsid w:val="00214839"/>
    <w:rsid w:val="00226F8E"/>
    <w:rsid w:val="00243209"/>
    <w:rsid w:val="00250B86"/>
    <w:rsid w:val="00251687"/>
    <w:rsid w:val="00253707"/>
    <w:rsid w:val="00276BC1"/>
    <w:rsid w:val="00282E07"/>
    <w:rsid w:val="00293D49"/>
    <w:rsid w:val="002A08DA"/>
    <w:rsid w:val="002B7EAC"/>
    <w:rsid w:val="002C2028"/>
    <w:rsid w:val="002C2050"/>
    <w:rsid w:val="002C6D15"/>
    <w:rsid w:val="002E4C67"/>
    <w:rsid w:val="002F0A44"/>
    <w:rsid w:val="002F2CC3"/>
    <w:rsid w:val="002F6ECC"/>
    <w:rsid w:val="00315652"/>
    <w:rsid w:val="00315C1B"/>
    <w:rsid w:val="00322633"/>
    <w:rsid w:val="003311E6"/>
    <w:rsid w:val="00344E6C"/>
    <w:rsid w:val="00362096"/>
    <w:rsid w:val="00383AB5"/>
    <w:rsid w:val="00384CF4"/>
    <w:rsid w:val="0039482A"/>
    <w:rsid w:val="003A1F21"/>
    <w:rsid w:val="003B6744"/>
    <w:rsid w:val="003C57EF"/>
    <w:rsid w:val="003D0917"/>
    <w:rsid w:val="003D280D"/>
    <w:rsid w:val="003D398A"/>
    <w:rsid w:val="003D41E3"/>
    <w:rsid w:val="003E3427"/>
    <w:rsid w:val="003F0F0C"/>
    <w:rsid w:val="003F2F7B"/>
    <w:rsid w:val="00400DBD"/>
    <w:rsid w:val="004149DF"/>
    <w:rsid w:val="004234A1"/>
    <w:rsid w:val="00425FC2"/>
    <w:rsid w:val="00437E6A"/>
    <w:rsid w:val="004431EA"/>
    <w:rsid w:val="00462F31"/>
    <w:rsid w:val="004657B0"/>
    <w:rsid w:val="00470669"/>
    <w:rsid w:val="004840B7"/>
    <w:rsid w:val="00486D09"/>
    <w:rsid w:val="0048788B"/>
    <w:rsid w:val="00493D4D"/>
    <w:rsid w:val="004A3893"/>
    <w:rsid w:val="004B1C6A"/>
    <w:rsid w:val="004B1F2C"/>
    <w:rsid w:val="004D3893"/>
    <w:rsid w:val="004D4EC2"/>
    <w:rsid w:val="004D7396"/>
    <w:rsid w:val="004E16B8"/>
    <w:rsid w:val="004F45B9"/>
    <w:rsid w:val="005023E8"/>
    <w:rsid w:val="00502D9E"/>
    <w:rsid w:val="00503107"/>
    <w:rsid w:val="005166CC"/>
    <w:rsid w:val="00517126"/>
    <w:rsid w:val="00524D3E"/>
    <w:rsid w:val="00541A2D"/>
    <w:rsid w:val="0054365B"/>
    <w:rsid w:val="00555EEC"/>
    <w:rsid w:val="00557CFD"/>
    <w:rsid w:val="00565097"/>
    <w:rsid w:val="00574328"/>
    <w:rsid w:val="00575238"/>
    <w:rsid w:val="00577F8E"/>
    <w:rsid w:val="00586240"/>
    <w:rsid w:val="005911AA"/>
    <w:rsid w:val="00592359"/>
    <w:rsid w:val="00594422"/>
    <w:rsid w:val="005A6320"/>
    <w:rsid w:val="005B483F"/>
    <w:rsid w:val="005B5374"/>
    <w:rsid w:val="005D3E42"/>
    <w:rsid w:val="005E28D9"/>
    <w:rsid w:val="005E5F8D"/>
    <w:rsid w:val="005F02AD"/>
    <w:rsid w:val="005F3930"/>
    <w:rsid w:val="005F4046"/>
    <w:rsid w:val="00600A59"/>
    <w:rsid w:val="006021DA"/>
    <w:rsid w:val="00611684"/>
    <w:rsid w:val="00612283"/>
    <w:rsid w:val="00615FD2"/>
    <w:rsid w:val="00640C59"/>
    <w:rsid w:val="006424C3"/>
    <w:rsid w:val="00646549"/>
    <w:rsid w:val="00651118"/>
    <w:rsid w:val="00652766"/>
    <w:rsid w:val="00653217"/>
    <w:rsid w:val="00682F4C"/>
    <w:rsid w:val="006903AC"/>
    <w:rsid w:val="00690E6C"/>
    <w:rsid w:val="00693666"/>
    <w:rsid w:val="006D0386"/>
    <w:rsid w:val="006D6028"/>
    <w:rsid w:val="006E1800"/>
    <w:rsid w:val="006E2B9A"/>
    <w:rsid w:val="006F27A7"/>
    <w:rsid w:val="006F3CE7"/>
    <w:rsid w:val="006F52F9"/>
    <w:rsid w:val="0072116E"/>
    <w:rsid w:val="007301D9"/>
    <w:rsid w:val="007355C4"/>
    <w:rsid w:val="00737F7C"/>
    <w:rsid w:val="00744988"/>
    <w:rsid w:val="00750F33"/>
    <w:rsid w:val="00754879"/>
    <w:rsid w:val="007612DA"/>
    <w:rsid w:val="00762E83"/>
    <w:rsid w:val="007759B1"/>
    <w:rsid w:val="00781C03"/>
    <w:rsid w:val="0078600A"/>
    <w:rsid w:val="00794616"/>
    <w:rsid w:val="00795B35"/>
    <w:rsid w:val="007B282E"/>
    <w:rsid w:val="007D69EB"/>
    <w:rsid w:val="007D6A14"/>
    <w:rsid w:val="007F096F"/>
    <w:rsid w:val="007F3807"/>
    <w:rsid w:val="007F5981"/>
    <w:rsid w:val="007F7373"/>
    <w:rsid w:val="00802A16"/>
    <w:rsid w:val="00804B9B"/>
    <w:rsid w:val="008159FE"/>
    <w:rsid w:val="00816903"/>
    <w:rsid w:val="0083087F"/>
    <w:rsid w:val="00831F48"/>
    <w:rsid w:val="00835A82"/>
    <w:rsid w:val="008471F2"/>
    <w:rsid w:val="00864078"/>
    <w:rsid w:val="00882C6D"/>
    <w:rsid w:val="008A5C96"/>
    <w:rsid w:val="008B4FF9"/>
    <w:rsid w:val="008B7FE1"/>
    <w:rsid w:val="008D4316"/>
    <w:rsid w:val="008D4BD1"/>
    <w:rsid w:val="008E062A"/>
    <w:rsid w:val="008F1404"/>
    <w:rsid w:val="008F7F8E"/>
    <w:rsid w:val="009201EE"/>
    <w:rsid w:val="0092145E"/>
    <w:rsid w:val="00930D08"/>
    <w:rsid w:val="00932837"/>
    <w:rsid w:val="00935BDC"/>
    <w:rsid w:val="00935C3B"/>
    <w:rsid w:val="00947736"/>
    <w:rsid w:val="0094777C"/>
    <w:rsid w:val="0095057A"/>
    <w:rsid w:val="00970112"/>
    <w:rsid w:val="00977ACE"/>
    <w:rsid w:val="00993166"/>
    <w:rsid w:val="00994D20"/>
    <w:rsid w:val="00997032"/>
    <w:rsid w:val="009A0D8B"/>
    <w:rsid w:val="009A4B29"/>
    <w:rsid w:val="009B2A0C"/>
    <w:rsid w:val="009B7305"/>
    <w:rsid w:val="009C33E8"/>
    <w:rsid w:val="009C3CC9"/>
    <w:rsid w:val="009D3793"/>
    <w:rsid w:val="009E0B7B"/>
    <w:rsid w:val="009E2A59"/>
    <w:rsid w:val="009E566E"/>
    <w:rsid w:val="009E7794"/>
    <w:rsid w:val="009F2842"/>
    <w:rsid w:val="00A00892"/>
    <w:rsid w:val="00A0383D"/>
    <w:rsid w:val="00A10F79"/>
    <w:rsid w:val="00A117B7"/>
    <w:rsid w:val="00A12ACA"/>
    <w:rsid w:val="00A139C9"/>
    <w:rsid w:val="00A16D55"/>
    <w:rsid w:val="00A231D9"/>
    <w:rsid w:val="00A23882"/>
    <w:rsid w:val="00A271BB"/>
    <w:rsid w:val="00A27EC6"/>
    <w:rsid w:val="00A33D40"/>
    <w:rsid w:val="00A40A47"/>
    <w:rsid w:val="00A4325B"/>
    <w:rsid w:val="00A44065"/>
    <w:rsid w:val="00A508DD"/>
    <w:rsid w:val="00A50E76"/>
    <w:rsid w:val="00A5515F"/>
    <w:rsid w:val="00A56B32"/>
    <w:rsid w:val="00A57065"/>
    <w:rsid w:val="00A62A43"/>
    <w:rsid w:val="00A714A0"/>
    <w:rsid w:val="00A7364B"/>
    <w:rsid w:val="00A914E2"/>
    <w:rsid w:val="00A9479B"/>
    <w:rsid w:val="00AA109B"/>
    <w:rsid w:val="00AA13E3"/>
    <w:rsid w:val="00AA3FCE"/>
    <w:rsid w:val="00AA4ABC"/>
    <w:rsid w:val="00AA6C3E"/>
    <w:rsid w:val="00AB0612"/>
    <w:rsid w:val="00AB7F86"/>
    <w:rsid w:val="00AC5FA4"/>
    <w:rsid w:val="00AC686C"/>
    <w:rsid w:val="00AD18EF"/>
    <w:rsid w:val="00AD1EF7"/>
    <w:rsid w:val="00AE05C5"/>
    <w:rsid w:val="00AE2275"/>
    <w:rsid w:val="00AF18AA"/>
    <w:rsid w:val="00AF35B8"/>
    <w:rsid w:val="00AF4334"/>
    <w:rsid w:val="00B10C8E"/>
    <w:rsid w:val="00B20D7E"/>
    <w:rsid w:val="00B217EA"/>
    <w:rsid w:val="00B30A81"/>
    <w:rsid w:val="00B31AD6"/>
    <w:rsid w:val="00B3288A"/>
    <w:rsid w:val="00B407DD"/>
    <w:rsid w:val="00B5298E"/>
    <w:rsid w:val="00B657B1"/>
    <w:rsid w:val="00B732D2"/>
    <w:rsid w:val="00B754F1"/>
    <w:rsid w:val="00B84163"/>
    <w:rsid w:val="00B921BF"/>
    <w:rsid w:val="00B95ED9"/>
    <w:rsid w:val="00B9797E"/>
    <w:rsid w:val="00BA1A45"/>
    <w:rsid w:val="00BA606D"/>
    <w:rsid w:val="00BB2948"/>
    <w:rsid w:val="00BB31B7"/>
    <w:rsid w:val="00BB6BAB"/>
    <w:rsid w:val="00BC0E66"/>
    <w:rsid w:val="00BC1621"/>
    <w:rsid w:val="00BD3265"/>
    <w:rsid w:val="00BD6F97"/>
    <w:rsid w:val="00BF1E43"/>
    <w:rsid w:val="00BF6762"/>
    <w:rsid w:val="00C0061C"/>
    <w:rsid w:val="00C022E3"/>
    <w:rsid w:val="00C14F1B"/>
    <w:rsid w:val="00C173D5"/>
    <w:rsid w:val="00C26CB8"/>
    <w:rsid w:val="00C301E2"/>
    <w:rsid w:val="00C30B89"/>
    <w:rsid w:val="00C30F1C"/>
    <w:rsid w:val="00C31B52"/>
    <w:rsid w:val="00C330B7"/>
    <w:rsid w:val="00C34D24"/>
    <w:rsid w:val="00C526C0"/>
    <w:rsid w:val="00C5365E"/>
    <w:rsid w:val="00C66635"/>
    <w:rsid w:val="00C752A4"/>
    <w:rsid w:val="00C75F0A"/>
    <w:rsid w:val="00C7673C"/>
    <w:rsid w:val="00C76EC0"/>
    <w:rsid w:val="00C77256"/>
    <w:rsid w:val="00C8225B"/>
    <w:rsid w:val="00C82902"/>
    <w:rsid w:val="00C87911"/>
    <w:rsid w:val="00C91D55"/>
    <w:rsid w:val="00CB06CA"/>
    <w:rsid w:val="00CD059B"/>
    <w:rsid w:val="00CD2E3E"/>
    <w:rsid w:val="00CE2088"/>
    <w:rsid w:val="00CE3F14"/>
    <w:rsid w:val="00CE45FC"/>
    <w:rsid w:val="00D025ED"/>
    <w:rsid w:val="00D061F6"/>
    <w:rsid w:val="00D16ED7"/>
    <w:rsid w:val="00D23D30"/>
    <w:rsid w:val="00D32A6F"/>
    <w:rsid w:val="00D33807"/>
    <w:rsid w:val="00D37D00"/>
    <w:rsid w:val="00D475FD"/>
    <w:rsid w:val="00D530D1"/>
    <w:rsid w:val="00D57265"/>
    <w:rsid w:val="00D61582"/>
    <w:rsid w:val="00D73E2D"/>
    <w:rsid w:val="00DA0A02"/>
    <w:rsid w:val="00DC037A"/>
    <w:rsid w:val="00DC1164"/>
    <w:rsid w:val="00DD1546"/>
    <w:rsid w:val="00DD1B12"/>
    <w:rsid w:val="00DE00C9"/>
    <w:rsid w:val="00DE08BF"/>
    <w:rsid w:val="00DE1F4C"/>
    <w:rsid w:val="00DE709C"/>
    <w:rsid w:val="00DF1543"/>
    <w:rsid w:val="00DF213A"/>
    <w:rsid w:val="00DF3CB6"/>
    <w:rsid w:val="00DF5345"/>
    <w:rsid w:val="00DF5AC4"/>
    <w:rsid w:val="00DF75EE"/>
    <w:rsid w:val="00E03A2F"/>
    <w:rsid w:val="00E10863"/>
    <w:rsid w:val="00E273FE"/>
    <w:rsid w:val="00E40308"/>
    <w:rsid w:val="00E430F9"/>
    <w:rsid w:val="00E54652"/>
    <w:rsid w:val="00E57787"/>
    <w:rsid w:val="00E6713C"/>
    <w:rsid w:val="00E6754D"/>
    <w:rsid w:val="00E71EB5"/>
    <w:rsid w:val="00E75AC6"/>
    <w:rsid w:val="00E76825"/>
    <w:rsid w:val="00E8199A"/>
    <w:rsid w:val="00E84A23"/>
    <w:rsid w:val="00E87797"/>
    <w:rsid w:val="00E909AA"/>
    <w:rsid w:val="00E93F4A"/>
    <w:rsid w:val="00EB18A7"/>
    <w:rsid w:val="00EB6AC4"/>
    <w:rsid w:val="00EC5FA9"/>
    <w:rsid w:val="00ED55B3"/>
    <w:rsid w:val="00EE786A"/>
    <w:rsid w:val="00EF2EBD"/>
    <w:rsid w:val="00F02CDE"/>
    <w:rsid w:val="00F03A22"/>
    <w:rsid w:val="00F061E0"/>
    <w:rsid w:val="00F13DED"/>
    <w:rsid w:val="00F20A28"/>
    <w:rsid w:val="00F22720"/>
    <w:rsid w:val="00F3269D"/>
    <w:rsid w:val="00F32B96"/>
    <w:rsid w:val="00F331E2"/>
    <w:rsid w:val="00F41981"/>
    <w:rsid w:val="00F50A09"/>
    <w:rsid w:val="00F5340D"/>
    <w:rsid w:val="00F53F06"/>
    <w:rsid w:val="00F64461"/>
    <w:rsid w:val="00F72DDD"/>
    <w:rsid w:val="00F8298B"/>
    <w:rsid w:val="00F850AF"/>
    <w:rsid w:val="00F90CD2"/>
    <w:rsid w:val="00FA003D"/>
    <w:rsid w:val="00FA01DF"/>
    <w:rsid w:val="00FA321B"/>
    <w:rsid w:val="00FA3ED8"/>
    <w:rsid w:val="00FB36E9"/>
    <w:rsid w:val="00FC6C83"/>
    <w:rsid w:val="00FE2F46"/>
    <w:rsid w:val="00FF1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7DCB"/>
  <w15:chartTrackingRefBased/>
  <w15:docId w15:val="{35A56C73-EFBD-42B5-B990-90CC9E6C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B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16ED7"/>
    <w:pPr>
      <w:ind w:left="720"/>
      <w:contextualSpacing/>
    </w:pPr>
  </w:style>
  <w:style w:type="character" w:styleId="a4">
    <w:name w:val="Hyperlink"/>
    <w:basedOn w:val="a0"/>
    <w:uiPriority w:val="99"/>
    <w:unhideWhenUsed/>
    <w:rsid w:val="00586240"/>
    <w:rPr>
      <w:color w:val="0563C1" w:themeColor="hyperlink"/>
      <w:u w:val="single"/>
    </w:rPr>
  </w:style>
  <w:style w:type="numbering" w:customStyle="1" w:styleId="5">
    <w:name w:val="Импортированный стиль 5"/>
    <w:rsid w:val="00F72DDD"/>
    <w:pPr>
      <w:numPr>
        <w:numId w:val="5"/>
      </w:numPr>
    </w:pPr>
  </w:style>
  <w:style w:type="character" w:customStyle="1" w:styleId="Hyperlink0">
    <w:name w:val="Hyperlink.0"/>
    <w:basedOn w:val="a4"/>
    <w:rsid w:val="009C33E8"/>
    <w:rPr>
      <w:color w:val="0563C1"/>
      <w:u w:val="single" w:color="0563C1"/>
    </w:rPr>
  </w:style>
  <w:style w:type="character" w:customStyle="1" w:styleId="Hyperlink1">
    <w:name w:val="Hyperlink.1"/>
    <w:basedOn w:val="Hyperlink0"/>
    <w:rsid w:val="009C33E8"/>
    <w:rPr>
      <w:color w:val="0563C1"/>
      <w:u w:val="single" w:color="0563C1"/>
      <w:lang w:val="en-US"/>
    </w:rPr>
  </w:style>
  <w:style w:type="numbering" w:customStyle="1" w:styleId="14">
    <w:name w:val="Импортированный стиль 14"/>
    <w:rsid w:val="00BC0E66"/>
    <w:pPr>
      <w:numPr>
        <w:numId w:val="13"/>
      </w:numPr>
    </w:pPr>
  </w:style>
  <w:style w:type="numbering" w:customStyle="1" w:styleId="17">
    <w:name w:val="Импортированный стиль 17"/>
    <w:rsid w:val="0072116E"/>
    <w:pPr>
      <w:numPr>
        <w:numId w:val="19"/>
      </w:numPr>
    </w:pPr>
  </w:style>
  <w:style w:type="paragraph" w:styleId="a5">
    <w:name w:val="No Spacing"/>
    <w:uiPriority w:val="1"/>
    <w:qFormat/>
    <w:rsid w:val="00754879"/>
    <w:pPr>
      <w:spacing w:after="0" w:line="240" w:lineRule="auto"/>
    </w:pPr>
  </w:style>
  <w:style w:type="paragraph" w:styleId="a6">
    <w:name w:val="Balloon Text"/>
    <w:basedOn w:val="a"/>
    <w:link w:val="a7"/>
    <w:uiPriority w:val="99"/>
    <w:semiHidden/>
    <w:unhideWhenUsed/>
    <w:rsid w:val="00A4325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4325B"/>
    <w:rPr>
      <w:rFonts w:ascii="Segoe UI" w:hAnsi="Segoe UI" w:cs="Segoe UI"/>
      <w:sz w:val="18"/>
      <w:szCs w:val="18"/>
    </w:rPr>
  </w:style>
  <w:style w:type="character" w:styleId="a8">
    <w:name w:val="Unresolved Mention"/>
    <w:basedOn w:val="a0"/>
    <w:uiPriority w:val="99"/>
    <w:semiHidden/>
    <w:unhideWhenUsed/>
    <w:rsid w:val="00611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6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goldenultr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8F1A-F938-45C8-90C8-07182896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26200</TotalTime>
  <Pages>10</Pages>
  <Words>3469</Words>
  <Characters>19777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Microsoft Office User</cp:lastModifiedBy>
  <cp:revision>376</cp:revision>
  <cp:lastPrinted>2022-04-27T12:49:00Z</cp:lastPrinted>
  <dcterms:created xsi:type="dcterms:W3CDTF">2020-08-02T11:23:00Z</dcterms:created>
  <dcterms:modified xsi:type="dcterms:W3CDTF">2023-07-09T13:38:00Z</dcterms:modified>
</cp:coreProperties>
</file>